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67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Администрация</w:t>
      </w: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67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городского поселения Кильдинстрой</w:t>
      </w: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67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Кольского района Мурманской области</w:t>
      </w: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gramStart"/>
      <w:r w:rsidRPr="009467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</w:t>
      </w:r>
      <w:proofErr w:type="gramEnd"/>
      <w:r w:rsidRPr="009467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О С Т А Н О В Л Е Н И Е</w:t>
      </w: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 2019 г.</w:t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гт</w:t>
      </w:r>
      <w:proofErr w:type="spellEnd"/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Кильдинстрой</w:t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492</w:t>
      </w:r>
    </w:p>
    <w:p w:rsidR="002A2679" w:rsidRPr="009467F8" w:rsidRDefault="002A2679" w:rsidP="002A26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67F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 утверждении карт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ы</w:t>
      </w:r>
      <w:r w:rsidRPr="009467F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-схем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ы</w:t>
      </w:r>
      <w:r w:rsidRPr="009467F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прилегающ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ей территории</w:t>
      </w:r>
    </w:p>
    <w:p w:rsidR="002A2679" w:rsidRPr="009467F8" w:rsidRDefault="002A2679" w:rsidP="002A267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F8">
        <w:rPr>
          <w:rFonts w:ascii="Times New Roman" w:eastAsia="Calibri" w:hAnsi="Times New Roman" w:cs="Times New Roman"/>
          <w:sz w:val="28"/>
          <w:szCs w:val="28"/>
        </w:rPr>
        <w:t xml:space="preserve">         </w:t>
      </w:r>
      <w:proofErr w:type="gramStart"/>
      <w:r w:rsidRPr="009467F8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Законом Мурманской области от 06.11.2018 № 2304-01-ЗМО «О градостроительной деятельности на территории Мурманской области», Приказом Министерства строительства и территориального развития Мурманской области № 25 от 29.01.2019г.  «Об утверждении формы карт-схем границ прилегающей территории и требований к их оформлению в Мурманской области»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467F8">
        <w:rPr>
          <w:rFonts w:ascii="Times New Roman" w:eastAsia="Calibri" w:hAnsi="Times New Roman" w:cs="Times New Roman"/>
          <w:sz w:val="28"/>
          <w:szCs w:val="28"/>
        </w:rPr>
        <w:t>Правилами благоустройства, утвержденными</w:t>
      </w:r>
      <w:proofErr w:type="gramEnd"/>
      <w:r w:rsidRPr="009467F8">
        <w:rPr>
          <w:rFonts w:ascii="Times New Roman" w:eastAsia="Calibri" w:hAnsi="Times New Roman" w:cs="Times New Roman"/>
          <w:sz w:val="28"/>
          <w:szCs w:val="28"/>
        </w:rPr>
        <w:t xml:space="preserve"> Решением Совета депутатов муниципального образования городское поселение Кильдинстрой от 26.09.2019 №10/06, Администрация городского поселения Кильдинстрой</w:t>
      </w: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9467F8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proofErr w:type="gramEnd"/>
      <w:r w:rsidRPr="009467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 с т а н о в л я е т:</w:t>
      </w:r>
    </w:p>
    <w:p w:rsidR="002A2679" w:rsidRPr="009467F8" w:rsidRDefault="002A2679" w:rsidP="002A2679">
      <w:pPr>
        <w:widowControl w:val="0"/>
        <w:spacing w:after="0" w:line="240" w:lineRule="auto"/>
        <w:ind w:firstLine="567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2A2679" w:rsidRPr="002A2679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5613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 карту-схему прилегающей территории нежилого з</w:t>
      </w:r>
      <w:r w:rsidRPr="0056136E">
        <w:rPr>
          <w:rFonts w:ascii="Times New Roman" w:hAnsi="Times New Roman" w:cs="Times New Roman"/>
          <w:sz w:val="28"/>
          <w:szCs w:val="28"/>
        </w:rPr>
        <w:t xml:space="preserve">дания  с кадастровым номером </w:t>
      </w:r>
      <w:r w:rsidRPr="002A2679">
        <w:rPr>
          <w:rFonts w:ascii="Times New Roman" w:hAnsi="Times New Roman" w:cs="Times New Roman"/>
          <w:sz w:val="28"/>
          <w:szCs w:val="28"/>
        </w:rPr>
        <w:t>51:01:1402003:32</w:t>
      </w:r>
      <w:r w:rsidRPr="005613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3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муниципальном образовании городское поселение Кильдинстрой Кольского 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айона </w:t>
      </w:r>
      <w:r w:rsidRPr="00783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адрес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783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н.п</w:t>
      </w:r>
      <w:proofErr w:type="spellEnd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Шонгуй</w:t>
      </w:r>
      <w:proofErr w:type="spellEnd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ул. </w:t>
      </w:r>
      <w:proofErr w:type="gramStart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Комсомольская</w:t>
      </w:r>
      <w:proofErr w:type="gramEnd"/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21, </w:t>
      </w:r>
      <w:r w:rsidRPr="002A2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приложению. </w:t>
      </w: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94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Настоящее Постановление подлежит официальному опубликованию в информационном бюллетене органов местного самоуправления муниципального образования городское поселение Кильдинстрой, обнародованию посредством размещения для ознакомления граждан на информационных стендах, а также на официальном сайте органов местного самоуправления муниципального образования городское поселение Кильдинстрой в информационно-телекоммуникационной сети «Интернет» по адресу </w:t>
      </w:r>
      <w:hyperlink r:id="rId6" w:history="1">
        <w:r w:rsidRPr="009467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http://mokildin.ru</w:t>
        </w:r>
      </w:hyperlink>
      <w:r w:rsidRPr="0094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A2679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исполнения настоящего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остановления оставляю за собой.</w:t>
      </w:r>
    </w:p>
    <w:p w:rsidR="002A2679" w:rsidRPr="009467F8" w:rsidRDefault="002A2679" w:rsidP="002A26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79" w:rsidRDefault="002A2679" w:rsidP="002A26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79" w:rsidRPr="009467F8" w:rsidRDefault="002A2679" w:rsidP="002A26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2A2679" w:rsidRPr="009467F8" w:rsidRDefault="002A2679" w:rsidP="002A26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Кильдинстрой</w:t>
      </w:r>
    </w:p>
    <w:p w:rsidR="00597D8A" w:rsidRDefault="002A2679" w:rsidP="002A26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Кольского района Мурманской области</w:t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67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С.А. Селиверстов</w:t>
      </w:r>
    </w:p>
    <w:p w:rsidR="002A2679" w:rsidRPr="002A2679" w:rsidRDefault="002A2679" w:rsidP="002A2679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</w:t>
      </w:r>
      <w:r w:rsidRPr="002A2679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 xml:space="preserve">ю </w:t>
      </w:r>
      <w:r w:rsidRPr="002A2679">
        <w:rPr>
          <w:rFonts w:ascii="Times New Roman" w:hAnsi="Times New Roman" w:cs="Times New Roman"/>
          <w:sz w:val="20"/>
          <w:szCs w:val="20"/>
        </w:rPr>
        <w:t xml:space="preserve">администрации </w:t>
      </w:r>
    </w:p>
    <w:p w:rsidR="002A2679" w:rsidRPr="002A2679" w:rsidRDefault="002A2679" w:rsidP="002A2679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2A2679" w:rsidRPr="002A2679" w:rsidRDefault="002A2679" w:rsidP="002A2679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2A2679" w:rsidRPr="002A2679" w:rsidRDefault="002A2679" w:rsidP="002A2679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>от  28.12.2019  № 492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КАРТА-СХЕМА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ГРАНИЦ ПРИЛЕГАЮЩЕЙ ТЕРРИТОРИИ ЗДАНИЯ С КАДАСТРОВЫМ НОМЕРОМ 51:01:1402003:32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Местоположение прилегающей территории (адресные ориентиры):</w:t>
      </w:r>
    </w:p>
    <w:p w:rsidR="002A2679" w:rsidRPr="002A2679" w:rsidRDefault="002A2679" w:rsidP="002A267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</w:t>
      </w:r>
      <w:proofErr w:type="spellStart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г.п</w:t>
      </w:r>
      <w:proofErr w:type="spellEnd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Кильдинстрой Кольского р-на, </w:t>
      </w:r>
      <w:proofErr w:type="spellStart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н.п</w:t>
      </w:r>
      <w:proofErr w:type="spellEnd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proofErr w:type="spellStart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Шонгуй</w:t>
      </w:r>
      <w:proofErr w:type="spellEnd"/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ул. Комсомольская, 21,  на земельном участке расположен магазин (ООО Монетка).  </w:t>
      </w:r>
    </w:p>
    <w:p w:rsidR="002A2679" w:rsidRPr="002A2679" w:rsidRDefault="002A2679" w:rsidP="002A2679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2A2679" w:rsidRPr="002A2679" w:rsidRDefault="002A2679" w:rsidP="002A26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A2679">
        <w:rPr>
          <w:rFonts w:ascii="Times New Roman" w:hAnsi="Times New Roman" w:cs="Times New Roman"/>
          <w:b/>
          <w:i/>
          <w:sz w:val="24"/>
          <w:szCs w:val="24"/>
        </w:rPr>
        <w:t xml:space="preserve">Здание с кадастровым номером 51:01:1402003:32 площадью 288,7 </w:t>
      </w:r>
      <w:r w:rsidRPr="002A26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2A2679" w:rsidRPr="002A2679" w:rsidRDefault="002A2679" w:rsidP="002A26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679" w:rsidRPr="002A2679" w:rsidRDefault="002A2679" w:rsidP="002A267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</w:p>
    <w:p w:rsidR="002A2679" w:rsidRPr="002A2679" w:rsidRDefault="002A2679" w:rsidP="002A2679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2A267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1528  кв. м.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t xml:space="preserve"> 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2A2679" w:rsidRPr="002A2679" w:rsidRDefault="002A2679" w:rsidP="002A2679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ab/>
        <w:t>(подпись)                                      (расшифровка подписи)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2A2679" w:rsidRPr="002A2679" w:rsidRDefault="002A2679" w:rsidP="002A2679"/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часть 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КАРТА-СХЕМА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ГРАНИЦ ПРИЛЕГАЮЩЕЙ ТЕРРИТОРИИ ЗДАНИЯ С КАДАСТРОВЫМ НОМЕРОМ 51:01:1402003:32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679" w:rsidRPr="002A2679" w:rsidRDefault="002A2679" w:rsidP="002A2679">
      <w:pPr>
        <w:spacing w:after="0"/>
        <w:rPr>
          <w:rFonts w:ascii="Times New Roman" w:hAnsi="Times New Roman" w:cs="Times New Roman"/>
        </w:rPr>
      </w:pPr>
      <w:r w:rsidRPr="002A26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2EDDFE" wp14:editId="75075773">
            <wp:extent cx="5940425" cy="3220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79" w:rsidRPr="002A2679" w:rsidRDefault="002A2679" w:rsidP="002A2679">
      <w:pPr>
        <w:spacing w:after="0"/>
        <w:rPr>
          <w:rFonts w:ascii="Times New Roman" w:hAnsi="Times New Roman" w:cs="Times New Roman"/>
        </w:rPr>
      </w:pPr>
    </w:p>
    <w:p w:rsidR="002A2679" w:rsidRPr="002A2679" w:rsidRDefault="002A2679" w:rsidP="002A2679">
      <w:pPr>
        <w:rPr>
          <w:rFonts w:ascii="Times New Roman" w:hAnsi="Times New Roman" w:cs="Times New Roman"/>
        </w:rPr>
      </w:pPr>
    </w:p>
    <w:p w:rsidR="002A2679" w:rsidRPr="002A2679" w:rsidRDefault="002A2679" w:rsidP="002A2679">
      <w:pPr>
        <w:rPr>
          <w:rFonts w:ascii="Times New Roman" w:hAnsi="Times New Roman" w:cs="Times New Roman"/>
        </w:rPr>
      </w:pPr>
      <w:r w:rsidRPr="002A2679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2A2679" w:rsidRPr="002A2679" w:rsidTr="009F1E0A">
        <w:tc>
          <w:tcPr>
            <w:tcW w:w="2802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  <w:color w:val="F79646" w:themeColor="accent6"/>
              </w:rPr>
            </w:pPr>
            <w:r w:rsidRPr="002A2679">
              <w:rPr>
                <w:rFonts w:ascii="Times New Roman" w:hAnsi="Times New Roman" w:cs="Times New Roman"/>
              </w:rPr>
              <w:t xml:space="preserve"> </w:t>
            </w:r>
            <w:r w:rsidRPr="002A2679">
              <w:rPr>
                <w:rFonts w:ascii="Times New Roman" w:hAnsi="Times New Roman" w:cs="Times New Roman"/>
                <w:color w:val="F79646" w:themeColor="accent6"/>
              </w:rPr>
              <w:t>___________________</w:t>
            </w:r>
          </w:p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2A2679" w:rsidRPr="002A2679" w:rsidTr="009F1E0A">
        <w:tc>
          <w:tcPr>
            <w:tcW w:w="2802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  <w:color w:val="F79646" w:themeColor="accent6"/>
              </w:rPr>
              <w:t>*1</w:t>
            </w:r>
          </w:p>
        </w:tc>
        <w:tc>
          <w:tcPr>
            <w:tcW w:w="6769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2A2679" w:rsidRPr="002A2679" w:rsidTr="009F1E0A">
        <w:tc>
          <w:tcPr>
            <w:tcW w:w="2802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  <w:color w:val="8064A2" w:themeColor="accent4"/>
              </w:rPr>
              <w:t>51:01:1402003:32</w:t>
            </w:r>
          </w:p>
        </w:tc>
        <w:tc>
          <w:tcPr>
            <w:tcW w:w="6769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2A2679" w:rsidRPr="002A2679" w:rsidTr="009F1E0A">
        <w:tc>
          <w:tcPr>
            <w:tcW w:w="2802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  <w:color w:val="00B0F0"/>
              </w:rPr>
              <w:t>51:01:1402003</w:t>
            </w:r>
          </w:p>
        </w:tc>
        <w:tc>
          <w:tcPr>
            <w:tcW w:w="6769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2A2679" w:rsidRPr="002A2679" w:rsidTr="009F1E0A">
        <w:tc>
          <w:tcPr>
            <w:tcW w:w="2802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  <w:color w:val="00B0F0"/>
              </w:rPr>
            </w:pPr>
            <w:r w:rsidRPr="002A2679">
              <w:rPr>
                <w:rFonts w:ascii="Times New Roman" w:hAnsi="Times New Roman" w:cs="Times New Roman"/>
                <w:color w:val="00B0F0"/>
              </w:rPr>
              <w:t>_______________________</w:t>
            </w:r>
          </w:p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2A2679" w:rsidRPr="002A2679" w:rsidRDefault="002A2679" w:rsidP="002A2679">
            <w:pPr>
              <w:rPr>
                <w:rFonts w:ascii="Times New Roman" w:hAnsi="Times New Roman" w:cs="Times New Roman"/>
              </w:rPr>
            </w:pPr>
            <w:r w:rsidRPr="002A2679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2A2679" w:rsidRPr="002A2679" w:rsidRDefault="002A2679" w:rsidP="002A2679">
      <w:pPr>
        <w:ind w:firstLine="708"/>
      </w:pPr>
    </w:p>
    <w:p w:rsidR="002A2679" w:rsidRPr="002A2679" w:rsidRDefault="002A2679" w:rsidP="002A2679"/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2A2679" w:rsidRPr="002A2679" w:rsidRDefault="002A2679" w:rsidP="002A2679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ab/>
        <w:t>(подпись)                                      (расшифровка подписи)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2A2679" w:rsidRPr="002A2679" w:rsidRDefault="002A2679" w:rsidP="002A2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2A2679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2A2679">
        <w:rPr>
          <w:rFonts w:ascii="Times New Roman" w:hAnsi="Times New Roman" w:cs="Times New Roman"/>
          <w:sz w:val="20"/>
          <w:szCs w:val="20"/>
        </w:rPr>
        <w:t>к карте-схеме границ прилегающей территории  здания с кадастровым номером 51:01:1402003:32 (минимальный перечень видов работ,  их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2A2679" w:rsidRPr="002A2679" w:rsidRDefault="002A2679" w:rsidP="002A2679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видов работ по содержанию прилегающих территорий в летний период: 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своевременную уборку и вывоз скошенной травы;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своевременное подметание прилегающих территорий </w:t>
      </w:r>
      <w:proofErr w:type="gramStart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</w:t>
      </w:r>
      <w:proofErr w:type="gramEnd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пыли и бытового мусора, их мойку;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уборку вдоль бордюров песка, мусора;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ж) своевременное сгребание и вывоз опавших листьев с прилегающих территорий в период листопада;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35"/>
      <w:bookmarkEnd w:id="1"/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видов работ по содержанию прилегающих территорий в зимний период: 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своевременная уборка и организация вывоза, размещения мусора, уличного смета, отходов в отведенных местах;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своевременная посыпка 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противогололедными</w:t>
      </w:r>
      <w:proofErr w:type="spellEnd"/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материалами;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своевременная очистка от снега и льда тротуаров, проездов и пешеходных дорожек с грунтовым и твердым покрытием, а также вывоз снега;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надлежащее содержание и своевременная уборка контейнерных площадок, контейнеров и бункеров, территории, непосредственно прилегающей к указанным объектам;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2A2679" w:rsidRPr="002A2679" w:rsidRDefault="002A2679" w:rsidP="002A267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2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Словесное описание границ прилегающей территории, графически обозначенных в схеме: </w:t>
      </w:r>
    </w:p>
    <w:p w:rsidR="002A2679" w:rsidRDefault="002A2679" w:rsidP="002A2679">
      <w:pPr>
        <w:spacing w:after="0" w:line="240" w:lineRule="auto"/>
      </w:pPr>
      <w:r w:rsidRPr="002A2679">
        <w:rPr>
          <w:rFonts w:ascii="Times New Roman" w:hAnsi="Times New Roman" w:cs="Times New Roman"/>
          <w:i/>
          <w:sz w:val="24"/>
          <w:szCs w:val="24"/>
        </w:rPr>
        <w:t xml:space="preserve">от точки № 1  до точки № 5  -  по границе участков №  51:01:1402003:383, № 51:01:1402003:378. </w:t>
      </w:r>
    </w:p>
    <w:sectPr w:rsidR="002A2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79"/>
    <w:rsid w:val="00115F58"/>
    <w:rsid w:val="002A2679"/>
    <w:rsid w:val="007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6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6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kildin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Маслова Светлана</cp:lastModifiedBy>
  <cp:revision>1</cp:revision>
  <dcterms:created xsi:type="dcterms:W3CDTF">2019-12-28T11:34:00Z</dcterms:created>
  <dcterms:modified xsi:type="dcterms:W3CDTF">2019-12-28T11:44:00Z</dcterms:modified>
</cp:coreProperties>
</file>