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0437" w14:textId="77777777" w:rsidR="007F684F" w:rsidRPr="00996941" w:rsidRDefault="007F684F" w:rsidP="003A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24"/>
          <w:szCs w:val="24"/>
          <w:lang w:eastAsia="ru-RU"/>
        </w:rPr>
      </w:pPr>
      <w:r w:rsidRPr="00996941">
        <w:rPr>
          <w:rFonts w:ascii="SF UI Text" w:eastAsia="Calibri" w:hAnsi="SF UI Text"/>
          <w:b/>
          <w:bCs/>
          <w:sz w:val="24"/>
          <w:szCs w:val="24"/>
          <w:lang w:eastAsia="ru-RU"/>
        </w:rPr>
        <w:t>Администрация</w:t>
      </w:r>
    </w:p>
    <w:p w14:paraId="451955DF" w14:textId="77777777" w:rsidR="007F684F" w:rsidRPr="00996941" w:rsidRDefault="007F684F" w:rsidP="003A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24"/>
          <w:szCs w:val="24"/>
          <w:lang w:eastAsia="ru-RU"/>
        </w:rPr>
      </w:pPr>
      <w:r w:rsidRPr="00996941">
        <w:rPr>
          <w:rFonts w:ascii="SF UI Text" w:eastAsia="Calibri" w:hAnsi="SF UI Text"/>
          <w:b/>
          <w:bCs/>
          <w:sz w:val="24"/>
          <w:szCs w:val="24"/>
          <w:lang w:eastAsia="ru-RU"/>
        </w:rPr>
        <w:t>городского поселения Кильдинстрой</w:t>
      </w:r>
    </w:p>
    <w:p w14:paraId="78002613" w14:textId="77777777" w:rsidR="007F684F" w:rsidRPr="00996941" w:rsidRDefault="007F684F" w:rsidP="003A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24"/>
          <w:szCs w:val="24"/>
          <w:lang w:eastAsia="ru-RU"/>
        </w:rPr>
      </w:pPr>
      <w:r w:rsidRPr="00996941">
        <w:rPr>
          <w:rFonts w:ascii="SF UI Text" w:eastAsia="Calibri" w:hAnsi="SF UI Text"/>
          <w:b/>
          <w:bCs/>
          <w:sz w:val="24"/>
          <w:szCs w:val="24"/>
          <w:lang w:eastAsia="ru-RU"/>
        </w:rPr>
        <w:t>Кольского района Мурманской области</w:t>
      </w:r>
    </w:p>
    <w:p w14:paraId="38C1A47C" w14:textId="77777777" w:rsidR="007F684F" w:rsidRPr="00996941" w:rsidRDefault="007F684F" w:rsidP="003A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24"/>
          <w:szCs w:val="24"/>
          <w:lang w:eastAsia="ru-RU"/>
        </w:rPr>
      </w:pPr>
    </w:p>
    <w:p w14:paraId="77CFED01" w14:textId="77777777" w:rsidR="007F684F" w:rsidRPr="00996941" w:rsidRDefault="007F684F" w:rsidP="003A64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F UI Text" w:hAnsi="SF UI Text"/>
          <w:b/>
          <w:sz w:val="24"/>
          <w:szCs w:val="24"/>
          <w:lang w:val="x-none" w:eastAsia="ru-RU"/>
        </w:rPr>
      </w:pPr>
      <w:r w:rsidRPr="00996941">
        <w:rPr>
          <w:rFonts w:ascii="SF UI Text" w:hAnsi="SF UI Text"/>
          <w:b/>
          <w:sz w:val="24"/>
          <w:szCs w:val="24"/>
          <w:lang w:val="x-none" w:eastAsia="ru-RU"/>
        </w:rPr>
        <w:t>П О С Т А Н О В Л Е Н И Е</w:t>
      </w:r>
    </w:p>
    <w:p w14:paraId="7EC435E5" w14:textId="2FD0643D" w:rsidR="007F684F" w:rsidRPr="00996941" w:rsidRDefault="007F684F" w:rsidP="003A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24"/>
          <w:szCs w:val="24"/>
          <w:lang w:eastAsia="ru-RU"/>
        </w:rPr>
      </w:pPr>
    </w:p>
    <w:p w14:paraId="68A24483" w14:textId="2CD1130E" w:rsidR="00A77291" w:rsidRPr="00996941" w:rsidRDefault="00B51CC4" w:rsidP="003A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sz w:val="24"/>
          <w:szCs w:val="24"/>
          <w:lang w:eastAsia="ru-RU"/>
        </w:rPr>
      </w:pPr>
      <w:r w:rsidRPr="00996941">
        <w:rPr>
          <w:rFonts w:ascii="SF UI Text" w:eastAsia="Calibri" w:hAnsi="SF UI Text"/>
          <w:sz w:val="24"/>
          <w:szCs w:val="24"/>
          <w:lang w:eastAsia="ru-RU"/>
        </w:rPr>
        <w:t>07</w:t>
      </w:r>
      <w:r w:rsidR="003A648B">
        <w:rPr>
          <w:rFonts w:ascii="SF UI Text" w:eastAsia="Calibri" w:hAnsi="SF UI Text"/>
          <w:sz w:val="24"/>
          <w:szCs w:val="24"/>
          <w:lang w:eastAsia="ru-RU"/>
        </w:rPr>
        <w:t xml:space="preserve"> </w:t>
      </w:r>
      <w:r w:rsidR="002A0271" w:rsidRPr="00996941">
        <w:rPr>
          <w:rFonts w:ascii="SF UI Text" w:eastAsia="Calibri" w:hAnsi="SF UI Text"/>
          <w:sz w:val="24"/>
          <w:szCs w:val="24"/>
          <w:lang w:eastAsia="ru-RU"/>
        </w:rPr>
        <w:t xml:space="preserve">апреля </w:t>
      </w:r>
      <w:r w:rsidR="00A77291" w:rsidRPr="00996941">
        <w:rPr>
          <w:rFonts w:ascii="SF UI Text" w:eastAsia="Calibri" w:hAnsi="SF UI Text"/>
          <w:sz w:val="24"/>
          <w:szCs w:val="24"/>
          <w:lang w:eastAsia="ru-RU"/>
        </w:rPr>
        <w:t>2021 г.</w:t>
      </w:r>
      <w:r w:rsidR="005B22F7">
        <w:rPr>
          <w:rFonts w:ascii="SF UI Text" w:eastAsia="Calibri" w:hAnsi="SF UI Text"/>
          <w:sz w:val="24"/>
          <w:szCs w:val="24"/>
          <w:lang w:eastAsia="ru-RU"/>
        </w:rPr>
        <w:tab/>
      </w:r>
      <w:r w:rsidR="00A77291" w:rsidRPr="00996941">
        <w:rPr>
          <w:rFonts w:ascii="SF UI Text" w:eastAsia="Calibri" w:hAnsi="SF UI Text"/>
          <w:sz w:val="24"/>
          <w:szCs w:val="24"/>
          <w:lang w:eastAsia="ru-RU"/>
        </w:rPr>
        <w:tab/>
      </w:r>
      <w:r w:rsidR="00A77291" w:rsidRPr="00996941">
        <w:rPr>
          <w:rFonts w:ascii="SF UI Text" w:eastAsia="Calibri" w:hAnsi="SF UI Text"/>
          <w:sz w:val="24"/>
          <w:szCs w:val="24"/>
          <w:lang w:eastAsia="ru-RU"/>
        </w:rPr>
        <w:tab/>
        <w:t>пгт. Кильдинстрой</w:t>
      </w:r>
      <w:r w:rsidR="00A77291" w:rsidRPr="00996941">
        <w:rPr>
          <w:rFonts w:ascii="SF UI Text" w:eastAsia="Calibri" w:hAnsi="SF UI Text"/>
          <w:sz w:val="24"/>
          <w:szCs w:val="24"/>
          <w:lang w:eastAsia="ru-RU"/>
        </w:rPr>
        <w:tab/>
      </w:r>
      <w:r w:rsidR="00A77291" w:rsidRPr="00996941">
        <w:rPr>
          <w:rFonts w:ascii="SF UI Text" w:eastAsia="Calibri" w:hAnsi="SF UI Text"/>
          <w:sz w:val="24"/>
          <w:szCs w:val="24"/>
          <w:lang w:eastAsia="ru-RU"/>
        </w:rPr>
        <w:tab/>
      </w:r>
      <w:r w:rsidR="00A77291" w:rsidRPr="00996941">
        <w:rPr>
          <w:rFonts w:ascii="SF UI Text" w:eastAsia="Calibri" w:hAnsi="SF UI Text"/>
          <w:sz w:val="24"/>
          <w:szCs w:val="24"/>
          <w:lang w:eastAsia="ru-RU"/>
        </w:rPr>
        <w:tab/>
        <w:t xml:space="preserve">№ </w:t>
      </w:r>
      <w:r w:rsidRPr="00996941">
        <w:rPr>
          <w:rFonts w:ascii="SF UI Text" w:eastAsia="Calibri" w:hAnsi="SF UI Text"/>
          <w:sz w:val="24"/>
          <w:szCs w:val="24"/>
          <w:lang w:eastAsia="ru-RU"/>
        </w:rPr>
        <w:t>64</w:t>
      </w:r>
    </w:p>
    <w:p w14:paraId="503AC1E6" w14:textId="77777777" w:rsidR="00996941" w:rsidRPr="00996941" w:rsidRDefault="00996941" w:rsidP="003A648B">
      <w:pPr>
        <w:widowControl w:val="0"/>
        <w:autoSpaceDE w:val="0"/>
        <w:autoSpaceDN w:val="0"/>
        <w:adjustRightInd w:val="0"/>
        <w:spacing w:after="0" w:line="240" w:lineRule="auto"/>
        <w:rPr>
          <w:rFonts w:ascii="SF UI Text" w:eastAsia="Calibri" w:hAnsi="SF UI Text"/>
          <w:sz w:val="24"/>
          <w:szCs w:val="24"/>
          <w:lang w:eastAsia="ru-RU"/>
        </w:rPr>
      </w:pPr>
    </w:p>
    <w:p w14:paraId="74053FE9" w14:textId="53F3FE4B" w:rsidR="00EA1BC7" w:rsidRPr="003A648B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0" w:name="_Hlk64645171"/>
      <w:r w:rsidRPr="00996941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Об утверждении Методики расчета платы за пользование жилым </w:t>
      </w:r>
      <w:r w:rsidRPr="003A648B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поселения </w:t>
      </w:r>
      <w:r w:rsidR="002A0271" w:rsidRPr="003A648B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Кильдинстрой</w:t>
      </w:r>
      <w:r w:rsidRPr="003A648B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 Кольского района</w:t>
      </w:r>
      <w:r w:rsidR="002A0271" w:rsidRPr="003A648B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 Мурманской области</w:t>
      </w:r>
    </w:p>
    <w:bookmarkEnd w:id="0"/>
    <w:p w14:paraId="0CCB3F6F" w14:textId="77777777" w:rsidR="00EA1BC7" w:rsidRPr="00996941" w:rsidRDefault="00EA1BC7" w:rsidP="003A648B">
      <w:pPr>
        <w:pStyle w:val="ConsPlusNormal"/>
        <w:ind w:firstLine="0"/>
        <w:jc w:val="both"/>
        <w:rPr>
          <w:rFonts w:ascii="SF UI Text" w:hAnsi="SF UI Text" w:cs="Times New Roman"/>
          <w:sz w:val="24"/>
          <w:szCs w:val="24"/>
        </w:rPr>
      </w:pPr>
    </w:p>
    <w:p w14:paraId="792D828C" w14:textId="72CEB4D5" w:rsidR="00996941" w:rsidRPr="003A648B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b/>
          <w:i/>
          <w:sz w:val="24"/>
          <w:szCs w:val="24"/>
          <w:lang w:eastAsia="ru-RU"/>
        </w:rPr>
      </w:pPr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В соответствии с </w:t>
      </w:r>
      <w:hyperlink r:id="rId5" w:history="1">
        <w:r w:rsidRPr="00996941">
          <w:rPr>
            <w:rFonts w:ascii="SF UI Text" w:eastAsiaTheme="minorEastAsia" w:hAnsi="SF UI Text"/>
            <w:sz w:val="24"/>
            <w:szCs w:val="24"/>
            <w:lang w:eastAsia="ru-RU"/>
          </w:rPr>
          <w:t>частью 3 статьи 156</w:t>
        </w:r>
      </w:hyperlink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 Жилищного кодекса Российской Федерации, </w:t>
      </w:r>
      <w:hyperlink r:id="rId6" w:history="1">
        <w:r w:rsidRPr="00996941">
          <w:rPr>
            <w:rFonts w:ascii="SF UI Text" w:eastAsiaTheme="minorEastAsia" w:hAnsi="SF UI Text"/>
            <w:sz w:val="24"/>
            <w:szCs w:val="24"/>
            <w:lang w:eastAsia="ru-RU"/>
          </w:rPr>
          <w:t>приказом</w:t>
        </w:r>
      </w:hyperlink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</w:t>
      </w:r>
      <w:r w:rsidR="003A648B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или муниципального жилищного фонда», </w:t>
      </w:r>
      <w:bookmarkStart w:id="1" w:name="sub_1"/>
      <w:r w:rsidRPr="00996941">
        <w:rPr>
          <w:rFonts w:ascii="SF UI Text" w:eastAsiaTheme="minorEastAsia" w:hAnsi="SF UI Text"/>
          <w:sz w:val="24"/>
          <w:szCs w:val="24"/>
          <w:lang w:eastAsia="ru-RU"/>
        </w:rPr>
        <w:t>администрация</w:t>
      </w:r>
      <w:r w:rsidR="00051BF5"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 w:rsidR="004C0C35" w:rsidRPr="00996941">
        <w:rPr>
          <w:rFonts w:ascii="SF UI Text" w:eastAsiaTheme="minorEastAsia" w:hAnsi="SF UI Text"/>
          <w:sz w:val="24"/>
          <w:szCs w:val="24"/>
          <w:lang w:eastAsia="ru-RU"/>
        </w:rPr>
        <w:t>,</w:t>
      </w:r>
      <w:r w:rsidR="003A648B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Pr="00996941">
        <w:rPr>
          <w:rFonts w:ascii="SF UI Text" w:eastAsiaTheme="minorEastAsia" w:hAnsi="SF UI Text"/>
          <w:b/>
          <w:i/>
          <w:sz w:val="24"/>
          <w:szCs w:val="24"/>
          <w:lang w:eastAsia="ru-RU"/>
        </w:rPr>
        <w:t>п о с т а н о в л я е т:</w:t>
      </w:r>
    </w:p>
    <w:p w14:paraId="3355EBDC" w14:textId="526F7702" w:rsidR="003A648B" w:rsidRPr="003A648B" w:rsidRDefault="003A648B" w:rsidP="003A6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3A648B">
        <w:rPr>
          <w:rFonts w:ascii="SF UI Text" w:eastAsiaTheme="minorEastAsia" w:hAnsi="SF UI Text"/>
          <w:sz w:val="24"/>
          <w:szCs w:val="24"/>
          <w:lang w:eastAsia="ru-RU"/>
        </w:rPr>
        <w:t>1.</w:t>
      </w:r>
      <w:r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="00EA1BC7" w:rsidRPr="003A648B">
        <w:rPr>
          <w:rFonts w:ascii="SF UI Text" w:eastAsiaTheme="minorEastAsia" w:hAnsi="SF UI Text"/>
          <w:sz w:val="24"/>
          <w:szCs w:val="24"/>
          <w:lang w:eastAsia="ru-RU"/>
        </w:rPr>
        <w:t xml:space="preserve">Утвердить прилагаемую Методику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поселения </w:t>
      </w:r>
      <w:r w:rsidR="00051BF5" w:rsidRPr="003A648B">
        <w:rPr>
          <w:rFonts w:ascii="SF UI Text" w:eastAsiaTheme="minorEastAsia" w:hAnsi="SF UI Text"/>
          <w:sz w:val="24"/>
          <w:szCs w:val="24"/>
          <w:lang w:eastAsia="ru-RU"/>
        </w:rPr>
        <w:t>Кильдинстрой</w:t>
      </w:r>
      <w:r w:rsidR="00EA1BC7" w:rsidRPr="003A648B">
        <w:rPr>
          <w:rFonts w:ascii="SF UI Text" w:eastAsiaTheme="minorEastAsia" w:hAnsi="SF UI Text"/>
          <w:sz w:val="24"/>
          <w:szCs w:val="24"/>
          <w:lang w:eastAsia="ru-RU"/>
        </w:rPr>
        <w:t xml:space="preserve"> Кольского района</w:t>
      </w:r>
      <w:r w:rsidR="00051BF5" w:rsidRPr="003A648B">
        <w:rPr>
          <w:rFonts w:ascii="SF UI Text" w:eastAsiaTheme="minorEastAsia" w:hAnsi="SF UI Text"/>
          <w:sz w:val="24"/>
          <w:szCs w:val="24"/>
          <w:lang w:eastAsia="ru-RU"/>
        </w:rPr>
        <w:t xml:space="preserve"> Мурманской области</w:t>
      </w:r>
      <w:r w:rsidR="00EA1BC7" w:rsidRPr="003A648B">
        <w:rPr>
          <w:rFonts w:ascii="SF UI Text" w:eastAsiaTheme="minorEastAsia" w:hAnsi="SF UI Text"/>
          <w:sz w:val="24"/>
          <w:szCs w:val="24"/>
          <w:lang w:eastAsia="ru-RU"/>
        </w:rPr>
        <w:t xml:space="preserve"> (далее - Методика) согласно </w:t>
      </w:r>
      <w:hyperlink w:anchor="sub_1000" w:history="1">
        <w:r w:rsidR="00EA1BC7" w:rsidRPr="003A648B">
          <w:rPr>
            <w:rFonts w:ascii="SF UI Text" w:eastAsiaTheme="minorEastAsia" w:hAnsi="SF UI Text"/>
            <w:sz w:val="24"/>
            <w:szCs w:val="24"/>
            <w:lang w:eastAsia="ru-RU"/>
          </w:rPr>
          <w:t>приложению</w:t>
        </w:r>
      </w:hyperlink>
      <w:r w:rsidR="00EA1BC7" w:rsidRPr="003A648B">
        <w:rPr>
          <w:rFonts w:ascii="SF UI Text" w:eastAsiaTheme="minorEastAsia" w:hAnsi="SF UI Text"/>
          <w:sz w:val="24"/>
          <w:szCs w:val="24"/>
          <w:lang w:eastAsia="ru-RU"/>
        </w:rPr>
        <w:t>.</w:t>
      </w:r>
    </w:p>
    <w:p w14:paraId="13A924F8" w14:textId="2959A330" w:rsidR="003A648B" w:rsidRPr="00996941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2" w:name="sub_2"/>
      <w:bookmarkEnd w:id="1"/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2. </w:t>
      </w:r>
      <w:bookmarkStart w:id="3" w:name="sub_3"/>
      <w:bookmarkEnd w:id="2"/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В случае, если установленный размер платы за пользование жилым помещением (платы за наем), с применением коэффициента соответствия платы, установленного </w:t>
      </w:r>
      <w:hyperlink w:anchor="sub_11" w:history="1">
        <w:r w:rsidRPr="00996941">
          <w:rPr>
            <w:rFonts w:ascii="SF UI Text" w:eastAsiaTheme="minorEastAsia" w:hAnsi="SF UI Text"/>
            <w:sz w:val="24"/>
            <w:szCs w:val="24"/>
            <w:lang w:eastAsia="ru-RU"/>
          </w:rPr>
          <w:t>разделом 1</w:t>
        </w:r>
      </w:hyperlink>
      <w:r w:rsidRPr="00996941">
        <w:rPr>
          <w:rFonts w:ascii="SF UI Text" w:eastAsiaTheme="minorEastAsia" w:hAnsi="SF UI Text"/>
          <w:sz w:val="24"/>
          <w:szCs w:val="24"/>
          <w:lang w:eastAsia="ru-RU"/>
        </w:rPr>
        <w:t xml:space="preserve"> Методики, приводит к возникновению</w:t>
      </w:r>
      <w:r w:rsidR="003A648B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Pr="00996941">
        <w:rPr>
          <w:rFonts w:ascii="SF UI Text" w:eastAsiaTheme="minorEastAsia" w:hAnsi="SF UI Text"/>
          <w:sz w:val="24"/>
          <w:szCs w:val="24"/>
          <w:lang w:eastAsia="ru-RU"/>
        </w:rPr>
        <w:t>у нанимателя жилого помещения права на субсидию на оплату жилого помещения и коммунальных услуг (далее - право на субсидию), коэффициент соответствия платы снижается до максимально возможного значения</w:t>
      </w:r>
      <w:r w:rsidR="003A648B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Pr="00996941">
        <w:rPr>
          <w:rFonts w:ascii="SF UI Text" w:eastAsiaTheme="minorEastAsia" w:hAnsi="SF UI Text"/>
          <w:sz w:val="24"/>
          <w:szCs w:val="24"/>
          <w:lang w:eastAsia="ru-RU"/>
        </w:rPr>
        <w:t>(при необходимости до 0,0), при котором у нанимателя жилого помещения права на субсидию не возникает.</w:t>
      </w:r>
    </w:p>
    <w:bookmarkEnd w:id="3"/>
    <w:p w14:paraId="158CF421" w14:textId="480BBCD2" w:rsidR="00CE572F" w:rsidRPr="00996941" w:rsidRDefault="00996941" w:rsidP="003A6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>
        <w:rPr>
          <w:rFonts w:ascii="SF UI Text" w:hAnsi="SF UI Text"/>
          <w:sz w:val="24"/>
          <w:szCs w:val="24"/>
        </w:rPr>
        <w:t>3</w:t>
      </w:r>
      <w:r w:rsidR="00CE572F" w:rsidRPr="00996941">
        <w:rPr>
          <w:rFonts w:ascii="SF UI Text" w:hAnsi="SF UI Text"/>
          <w:sz w:val="24"/>
          <w:szCs w:val="24"/>
        </w:rPr>
        <w:t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</w:t>
      </w:r>
      <w:r w:rsidR="00CE572F" w:rsidRPr="00996941">
        <w:rPr>
          <w:rFonts w:ascii="SF UI Text" w:hAnsi="SF UI Text"/>
          <w:sz w:val="24"/>
          <w:szCs w:val="24"/>
          <w:lang w:val="en-US"/>
        </w:rPr>
        <w:t>u</w:t>
      </w:r>
      <w:r w:rsidR="00CE572F" w:rsidRPr="00996941">
        <w:rPr>
          <w:rFonts w:ascii="SF UI Text" w:hAnsi="SF UI Text"/>
          <w:sz w:val="24"/>
          <w:szCs w:val="24"/>
        </w:rPr>
        <w:t xml:space="preserve"> и распространяется на правоотношения, возникшие с 01.01.2021.</w:t>
      </w:r>
    </w:p>
    <w:p w14:paraId="0AB2F728" w14:textId="59A415DA" w:rsidR="00EA1BC7" w:rsidRPr="00996941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F UI Text" w:hAnsi="SF UI Text"/>
          <w:sz w:val="24"/>
          <w:szCs w:val="24"/>
        </w:rPr>
      </w:pPr>
    </w:p>
    <w:p w14:paraId="09B4F9C9" w14:textId="7EDF5667" w:rsidR="00EA1BC7" w:rsidRPr="00996941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hAnsi="SF UI Text"/>
          <w:sz w:val="24"/>
          <w:szCs w:val="24"/>
        </w:rPr>
      </w:pPr>
    </w:p>
    <w:p w14:paraId="5902AB12" w14:textId="77777777" w:rsidR="00EA1BC7" w:rsidRPr="00996941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hAnsi="SF UI Text"/>
          <w:sz w:val="24"/>
          <w:szCs w:val="24"/>
        </w:rPr>
      </w:pPr>
    </w:p>
    <w:p w14:paraId="161E5AE2" w14:textId="77777777" w:rsidR="00EA1BC7" w:rsidRPr="00996941" w:rsidRDefault="00EA1BC7" w:rsidP="003A648B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  <w:r w:rsidRPr="00996941">
        <w:rPr>
          <w:rFonts w:ascii="SF UI Text" w:hAnsi="SF UI Text"/>
          <w:sz w:val="24"/>
          <w:szCs w:val="24"/>
          <w:lang w:eastAsia="ru-RU"/>
        </w:rPr>
        <w:t>Глава администрации</w:t>
      </w:r>
    </w:p>
    <w:p w14:paraId="25914DFF" w14:textId="77777777" w:rsidR="00EA1BC7" w:rsidRPr="00996941" w:rsidRDefault="00EA1BC7" w:rsidP="003A648B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  <w:r w:rsidRPr="00996941">
        <w:rPr>
          <w:rFonts w:ascii="SF UI Text" w:hAnsi="SF UI Text"/>
          <w:sz w:val="24"/>
          <w:szCs w:val="24"/>
          <w:lang w:eastAsia="ru-RU"/>
        </w:rPr>
        <w:t>городского поселения Кильдинстрой</w:t>
      </w:r>
    </w:p>
    <w:p w14:paraId="5269E476" w14:textId="355D8BD8" w:rsidR="00EA1BC7" w:rsidRPr="00996941" w:rsidRDefault="00EA1BC7" w:rsidP="003A648B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  <w:r w:rsidRPr="00996941">
        <w:rPr>
          <w:rFonts w:ascii="SF UI Text" w:hAnsi="SF UI Text"/>
          <w:sz w:val="24"/>
          <w:szCs w:val="24"/>
          <w:lang w:eastAsia="ru-RU"/>
        </w:rPr>
        <w:t>Кольского района Мурманской области</w:t>
      </w:r>
      <w:r w:rsidRPr="00996941">
        <w:rPr>
          <w:rFonts w:ascii="SF UI Text" w:hAnsi="SF UI Text"/>
          <w:sz w:val="24"/>
          <w:szCs w:val="24"/>
          <w:lang w:eastAsia="ru-RU"/>
        </w:rPr>
        <w:tab/>
      </w:r>
      <w:r w:rsidRPr="00996941">
        <w:rPr>
          <w:rFonts w:ascii="SF UI Text" w:hAnsi="SF UI Text"/>
          <w:sz w:val="24"/>
          <w:szCs w:val="24"/>
          <w:lang w:eastAsia="ru-RU"/>
        </w:rPr>
        <w:tab/>
      </w:r>
      <w:r w:rsidRPr="00996941">
        <w:rPr>
          <w:rFonts w:ascii="SF UI Text" w:hAnsi="SF UI Text"/>
          <w:sz w:val="24"/>
          <w:szCs w:val="24"/>
          <w:lang w:eastAsia="ru-RU"/>
        </w:rPr>
        <w:tab/>
        <w:t>С.А. Селиверстов</w:t>
      </w:r>
    </w:p>
    <w:p w14:paraId="453EF08D" w14:textId="2DA9BB38" w:rsidR="00EA1BC7" w:rsidRPr="004944F7" w:rsidRDefault="00EA1BC7" w:rsidP="003A648B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SF UI Text" w:hAnsi="SF UI Text"/>
        </w:rPr>
      </w:pPr>
      <w:r w:rsidRPr="004944F7">
        <w:rPr>
          <w:rFonts w:ascii="SF UI Text" w:hAnsi="SF UI Text"/>
        </w:rPr>
        <w:br w:type="page"/>
      </w:r>
      <w:r w:rsidRPr="004944F7">
        <w:rPr>
          <w:rFonts w:ascii="SF UI Text" w:hAnsi="SF UI Text"/>
        </w:rPr>
        <w:lastRenderedPageBreak/>
        <w:t>Утверждена</w:t>
      </w:r>
    </w:p>
    <w:p w14:paraId="1A9F2080" w14:textId="77777777" w:rsidR="00EA1BC7" w:rsidRPr="004944F7" w:rsidRDefault="00EA1BC7" w:rsidP="003A648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SF UI Text" w:hAnsi="SF UI Text"/>
        </w:rPr>
      </w:pPr>
      <w:r w:rsidRPr="004944F7">
        <w:rPr>
          <w:rFonts w:ascii="SF UI Text" w:hAnsi="SF UI Text"/>
        </w:rPr>
        <w:t>постановлением</w:t>
      </w:r>
    </w:p>
    <w:p w14:paraId="60CEFB25" w14:textId="77777777" w:rsidR="004C0C35" w:rsidRPr="004944F7" w:rsidRDefault="00EA1BC7" w:rsidP="003A648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SF UI Text" w:hAnsi="SF UI Text"/>
        </w:rPr>
      </w:pPr>
      <w:r w:rsidRPr="004944F7">
        <w:rPr>
          <w:rFonts w:ascii="SF UI Text" w:hAnsi="SF UI Text"/>
        </w:rPr>
        <w:t xml:space="preserve">администрации </w:t>
      </w:r>
      <w:r w:rsidR="004C0C35" w:rsidRPr="004944F7">
        <w:rPr>
          <w:rFonts w:ascii="SF UI Text" w:hAnsi="SF UI Text"/>
        </w:rPr>
        <w:t>городского</w:t>
      </w:r>
    </w:p>
    <w:p w14:paraId="65AE88B8" w14:textId="7705ECE2" w:rsidR="00EA1BC7" w:rsidRPr="004944F7" w:rsidRDefault="004C0C35" w:rsidP="003A648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SF UI Text" w:hAnsi="SF UI Text"/>
        </w:rPr>
      </w:pPr>
      <w:r w:rsidRPr="004944F7">
        <w:rPr>
          <w:rFonts w:ascii="SF UI Text" w:hAnsi="SF UI Text"/>
        </w:rPr>
        <w:t xml:space="preserve"> поселения</w:t>
      </w:r>
      <w:r w:rsidR="00DF544B" w:rsidRPr="004944F7">
        <w:rPr>
          <w:rFonts w:ascii="SF UI Text" w:hAnsi="SF UI Text"/>
        </w:rPr>
        <w:t>. Кильдинстрой</w:t>
      </w:r>
    </w:p>
    <w:p w14:paraId="73BFD9DA" w14:textId="395D9AFB" w:rsidR="00EA1BC7" w:rsidRPr="004944F7" w:rsidRDefault="00EA1BC7" w:rsidP="003A648B">
      <w:pPr>
        <w:widowControl w:val="0"/>
        <w:tabs>
          <w:tab w:val="left" w:pos="6225"/>
        </w:tabs>
        <w:spacing w:after="0" w:line="240" w:lineRule="auto"/>
        <w:jc w:val="right"/>
        <w:rPr>
          <w:rFonts w:ascii="SF UI Text" w:hAnsi="SF UI Text"/>
        </w:rPr>
      </w:pPr>
      <w:r w:rsidRPr="004944F7">
        <w:rPr>
          <w:rFonts w:ascii="SF UI Text" w:hAnsi="SF UI Text"/>
        </w:rPr>
        <w:t>от</w:t>
      </w:r>
      <w:r w:rsidR="00DF544B" w:rsidRPr="004944F7">
        <w:rPr>
          <w:rFonts w:ascii="SF UI Text" w:hAnsi="SF UI Text"/>
        </w:rPr>
        <w:t xml:space="preserve"> 07.04.2021</w:t>
      </w:r>
      <w:r w:rsidRPr="004944F7">
        <w:rPr>
          <w:rFonts w:ascii="SF UI Text" w:hAnsi="SF UI Text"/>
        </w:rPr>
        <w:t xml:space="preserve"> №</w:t>
      </w:r>
      <w:r w:rsidR="00DF544B" w:rsidRPr="004944F7">
        <w:rPr>
          <w:rFonts w:ascii="SF UI Text" w:hAnsi="SF UI Text"/>
        </w:rPr>
        <w:t xml:space="preserve"> 64</w:t>
      </w:r>
    </w:p>
    <w:p w14:paraId="2A0347CF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F UI Text" w:eastAsiaTheme="minorEastAsia" w:hAnsi="SF UI Text"/>
          <w:lang w:eastAsia="ru-RU"/>
        </w:rPr>
      </w:pPr>
    </w:p>
    <w:p w14:paraId="5AE698E1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Методика</w:t>
      </w:r>
    </w:p>
    <w:p w14:paraId="5B83D0EB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расчета платы за пользование жилым помещением (платы за наем) </w:t>
      </w:r>
    </w:p>
    <w:p w14:paraId="6AF2B7C3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для нанимателей жилых помещений по договорам социального найма </w:t>
      </w:r>
    </w:p>
    <w:p w14:paraId="719686AC" w14:textId="77777777" w:rsidR="009D3380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и договорам найма жилых помещений государственного или муниципального жилищного фонда на территории городского поселения </w:t>
      </w:r>
      <w:r w:rsidR="009D3380"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Кильдинстрой</w:t>
      </w:r>
    </w:p>
    <w:p w14:paraId="7C809F5C" w14:textId="36B95B49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 Кольского района</w:t>
      </w:r>
      <w:r w:rsidR="009D3380"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 Мурманской области</w:t>
      </w:r>
    </w:p>
    <w:p w14:paraId="6D6E7F6F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431BBEA2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4" w:name="sub_11"/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1. Общие положения</w:t>
      </w:r>
    </w:p>
    <w:bookmarkEnd w:id="4"/>
    <w:p w14:paraId="1A6D29B1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68E520CC" w14:textId="504F645B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5" w:name="sub_7"/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1.1. Настоящая Методика устанавливает порядок расчета размера платы за пользование жилым помещением (платы за наем), предоставленным по договорам социального найма и договорам найма жилых помещений государственного или муниципального жилищного фонда на территории городского поселения 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Кильдинстрой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Кольского района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Мурманской области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в целях последующего определения размера платы за пользование таким жилым помещением (платы за наем).</w:t>
      </w:r>
    </w:p>
    <w:p w14:paraId="39282679" w14:textId="54DE342B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6" w:name="sub_8"/>
      <w:bookmarkEnd w:id="5"/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1.2. Основным принципом формирования платы за пользование жилым помещением (платы за наем) в городском поселении 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Кильдинстрой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Кольского района является индивидуализация платы для каждого жилого помещения в зависимости от качества, благоустройства и месторасположения дома.</w:t>
      </w:r>
    </w:p>
    <w:p w14:paraId="5458CD2B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7" w:name="sub_9"/>
      <w:bookmarkEnd w:id="6"/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1.3. При установлении размера платы за наем жилого помещения необходимо учитывать положения </w:t>
      </w:r>
      <w:hyperlink r:id="rId7" w:history="1">
        <w:r w:rsidRPr="004944F7">
          <w:rPr>
            <w:rFonts w:ascii="SF UI Text" w:eastAsiaTheme="minorEastAsia" w:hAnsi="SF UI Text"/>
            <w:sz w:val="24"/>
            <w:szCs w:val="24"/>
            <w:lang w:eastAsia="ru-RU"/>
          </w:rPr>
          <w:t>части 5 статьи 156</w:t>
        </w:r>
      </w:hyperlink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Жилищного кодекса, согласно которой установление размера платы за пользование жилым помещением (платы за наем жилого помещения)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14:paraId="6DC3C2F6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1.4. Размер платы за наем подлежит пересмотру не чаще 1 раза в год.</w:t>
      </w:r>
    </w:p>
    <w:bookmarkEnd w:id="7"/>
    <w:p w14:paraId="0A1B3721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511EA5DC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8" w:name="sub_12"/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2. Расчет размера платы за пользование жилым помещением (платы за наем)</w:t>
      </w:r>
    </w:p>
    <w:bookmarkEnd w:id="8"/>
    <w:p w14:paraId="1FCDBD98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32EF2D70" w14:textId="0CC8DE9D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Размер платы за пользование жилым помещением (плата за наем), предоставленным по договорам социального найма и договорам найма жилых помещений муниципального жилищного фонда городского поселения 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Кильдинстрой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Кольского района (далее - размер платы за наем жилого помещения), за один календарный месяц рассчитывается по формуле:</w:t>
      </w:r>
    </w:p>
    <w:p w14:paraId="1CAEE487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7C81C36A" w14:textId="2B2F6A3F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П = Н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б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*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 xml:space="preserve">j </w:t>
      </w:r>
      <w:r w:rsidR="004F226F"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*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с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*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П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val="en-US" w:eastAsia="ru-RU"/>
        </w:rPr>
        <w:t>j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>, где:</w:t>
      </w:r>
    </w:p>
    <w:p w14:paraId="1932B870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49DA6F23" w14:textId="2A822151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П - размер платы за наем жилого помещения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, предоставленного по договору социального найма или по договору найма жилого помещения государственного или муниципального жилищного фонда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(руб.);</w:t>
      </w:r>
    </w:p>
    <w:p w14:paraId="5BE6725F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Н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б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базовый размер платы за наем жилого помещения (руб.);</w:t>
      </w:r>
    </w:p>
    <w:p w14:paraId="32BE8C7E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j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5320796A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с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коэффициент соответствия платы;</w:t>
      </w:r>
    </w:p>
    <w:p w14:paraId="1FDEC7D4" w14:textId="03147F2D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lastRenderedPageBreak/>
        <w:t>П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val="en-US" w:eastAsia="ru-RU"/>
        </w:rPr>
        <w:t>j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</w:t>
      </w:r>
      <w:r w:rsidR="004D38B1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>м).</w:t>
      </w:r>
    </w:p>
    <w:p w14:paraId="40A4CE35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0D8797F5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9" w:name="sub_15"/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3. Базовый размер платы за наем жилого помещения</w:t>
      </w:r>
    </w:p>
    <w:bookmarkEnd w:id="9"/>
    <w:p w14:paraId="25DD372C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329A4A0F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10" w:name="sub_13"/>
      <w:r w:rsidRPr="004944F7">
        <w:rPr>
          <w:rFonts w:ascii="SF UI Text" w:eastAsiaTheme="minorEastAsia" w:hAnsi="SF UI Text"/>
          <w:sz w:val="24"/>
          <w:szCs w:val="24"/>
          <w:lang w:eastAsia="ru-RU"/>
        </w:rPr>
        <w:t>3.1. Базовый размер платы за наем жилого помещения определяется по формуле:</w:t>
      </w:r>
    </w:p>
    <w:bookmarkEnd w:id="10"/>
    <w:p w14:paraId="6417E854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0438D847" w14:textId="378FF36A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Н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б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= СР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с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</w:t>
      </w:r>
      <w:r w:rsidR="004F226F" w:rsidRPr="004944F7">
        <w:rPr>
          <w:rFonts w:ascii="SF UI Text" w:eastAsiaTheme="minorEastAsia" w:hAnsi="SF UI Text"/>
          <w:sz w:val="24"/>
          <w:szCs w:val="24"/>
          <w:lang w:eastAsia="ru-RU"/>
        </w:rPr>
        <w:t>*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0,001, где:</w:t>
      </w:r>
    </w:p>
    <w:p w14:paraId="13CDD5A4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Н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б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14:paraId="5A89B0BF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СР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с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средняя цена 1 кв. м на вторичном рынке жилья в Мурманской области.</w:t>
      </w:r>
    </w:p>
    <w:p w14:paraId="6F4E63C1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11" w:name="sub_14"/>
    </w:p>
    <w:p w14:paraId="2D55D12F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3.2. Средняя цена 1 кв. м. общей площади квартир на вторичном рынке жилья в Мурманской области определяется по актуальным данным Федеральной службы государственной статистики, за предшествующий квартал, которые размещаются в свободном доступе в Единой межведомственной информационно-статистической системе (ЕМИСС) на дату заключения договора.</w:t>
      </w:r>
    </w:p>
    <w:p w14:paraId="5046CB78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12" w:name="sub_19"/>
      <w:bookmarkEnd w:id="11"/>
    </w:p>
    <w:p w14:paraId="46F89ACD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 xml:space="preserve">4. Коэффициент, характеризующий качество, благоустройство </w:t>
      </w:r>
    </w:p>
    <w:p w14:paraId="4A578D01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и месторасположение дома</w:t>
      </w:r>
      <w:bookmarkEnd w:id="12"/>
    </w:p>
    <w:p w14:paraId="1BC933BC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13" w:name="sub_16"/>
    </w:p>
    <w:p w14:paraId="10D27B02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14:paraId="75C5A8AE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bookmarkStart w:id="14" w:name="sub_17"/>
      <w:bookmarkEnd w:id="13"/>
      <w:r w:rsidRPr="004944F7">
        <w:rPr>
          <w:rFonts w:ascii="SF UI Text" w:eastAsiaTheme="minorEastAsia" w:hAnsi="SF UI Text"/>
          <w:sz w:val="24"/>
          <w:szCs w:val="24"/>
          <w:lang w:eastAsia="ru-RU"/>
        </w:rPr>
        <w:t>4.2. Значение 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j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формуле:</w:t>
      </w:r>
    </w:p>
    <w:p w14:paraId="3AE51AD1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bookmarkEnd w:id="14"/>
    <w:p w14:paraId="0242844B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noProof/>
          <w:sz w:val="24"/>
          <w:szCs w:val="24"/>
          <w:lang w:eastAsia="ru-RU"/>
        </w:rPr>
        <w:drawing>
          <wp:inline distT="0" distB="0" distL="0" distR="0" wp14:anchorId="2F4DF700" wp14:editId="5D097EE2">
            <wp:extent cx="1397000" cy="55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, </w:t>
      </w:r>
    </w:p>
    <w:p w14:paraId="4CD9E5D8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5E537CF1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где:</w:t>
      </w:r>
    </w:p>
    <w:p w14:paraId="43ED027E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1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14:paraId="7685668D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2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14:paraId="76BC13B3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К</w:t>
      </w:r>
      <w:r w:rsidRPr="004944F7">
        <w:rPr>
          <w:rFonts w:ascii="SF UI Text" w:eastAsiaTheme="minorEastAsia" w:hAnsi="SF UI Text"/>
          <w:sz w:val="24"/>
          <w:szCs w:val="24"/>
          <w:vertAlign w:val="subscript"/>
          <w:lang w:eastAsia="ru-RU"/>
        </w:rPr>
        <w:t>3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- коэффициент, месторасположение дома.</w:t>
      </w:r>
    </w:p>
    <w:p w14:paraId="284CAA32" w14:textId="77777777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месторасположения дома.</w:t>
      </w:r>
    </w:p>
    <w:p w14:paraId="202A16DC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09BBAF78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15" w:name="sub_18"/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Коэффициенты, характеризующие качество, благоустройство и месторасположение жилого помещения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985"/>
        <w:gridCol w:w="1835"/>
      </w:tblGrid>
      <w:tr w:rsidR="00EA1BC7" w:rsidRPr="004944F7" w14:paraId="0927AABB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14:paraId="4B9E5D1A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№</w:t>
            </w:r>
          </w:p>
          <w:p w14:paraId="15669B05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840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Наименование показателей качества и благоустройства жилого помещения, месторасположения дома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5C307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Наименование, размер коэффициента</w:t>
            </w:r>
          </w:p>
        </w:tc>
      </w:tr>
      <w:tr w:rsidR="00EA1BC7" w:rsidRPr="004944F7" w14:paraId="31C6DED4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A7A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A0B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Материал стен жилых домов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47C07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К</w:t>
            </w: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EA1BC7" w:rsidRPr="004944F7" w14:paraId="3A8A0B66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D07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05C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C298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1,3</w:t>
            </w:r>
          </w:p>
        </w:tc>
      </w:tr>
      <w:tr w:rsidR="00EA1BC7" w:rsidRPr="004944F7" w14:paraId="64079AD2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B26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B81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30084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1,2</w:t>
            </w:r>
          </w:p>
        </w:tc>
      </w:tr>
      <w:tr w:rsidR="00EA1BC7" w:rsidRPr="004944F7" w14:paraId="1B19D51D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673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C6E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смешенный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1D9B5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0,9</w:t>
            </w:r>
          </w:p>
        </w:tc>
      </w:tr>
      <w:tr w:rsidR="00EA1BC7" w:rsidRPr="004944F7" w14:paraId="48C6F24D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3CA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672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Степень благоустройства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919FD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К</w:t>
            </w: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EA1BC7" w:rsidRPr="004944F7" w14:paraId="581F6446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353" w14:textId="70D1CA93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bookmarkStart w:id="16" w:name="sub_1001"/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2.1</w:t>
            </w:r>
            <w:bookmarkEnd w:id="16"/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858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все виды благоустройства (водопровод, канализация, отопление, ГВС, ванна, газ или электроплиты)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C4C7F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1,2</w:t>
            </w:r>
          </w:p>
        </w:tc>
      </w:tr>
      <w:tr w:rsidR="00EA1BC7" w:rsidRPr="004944F7" w14:paraId="08792E3D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DDA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7AA" w14:textId="1C4C997B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жилые помещения, в которых отсутствует</w:t>
            </w:r>
            <w:r w:rsidR="00F712B7"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 xml:space="preserve"> хотя бы</w:t>
            </w: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 xml:space="preserve"> один из видов благоустройства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8BEF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0,9</w:t>
            </w:r>
          </w:p>
        </w:tc>
      </w:tr>
      <w:tr w:rsidR="00EA1BC7" w:rsidRPr="004944F7" w14:paraId="599609FF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88B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0AF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Месторасположение дома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F84A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lang w:eastAsia="ru-RU"/>
              </w:rPr>
              <w:t>К</w:t>
            </w:r>
            <w:r w:rsidRPr="004944F7">
              <w:rPr>
                <w:rFonts w:ascii="SF UI Text" w:eastAsiaTheme="minorEastAsia" w:hAnsi="SF UI Text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A1BC7" w:rsidRPr="004944F7" w14:paraId="5DA7E9BF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0AE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344" w14:textId="54748EAA" w:rsidR="00EA1BC7" w:rsidRPr="004944F7" w:rsidRDefault="00A62948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пгт. Кильдинстрой, ул. Железнодорожный тупик, ул. Кильдинское шоссе – дома №1, №3, №3/2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842CF" w14:textId="638D017D" w:rsidR="00EA1BC7" w:rsidRPr="004944F7" w:rsidRDefault="00A62948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val="en-US" w:eastAsia="ru-RU"/>
              </w:rPr>
              <w:t>1</w:t>
            </w:r>
            <w:r w:rsidR="00BA1D12"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,</w:t>
            </w:r>
            <w:r w:rsidR="00BB7754"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0</w:t>
            </w:r>
          </w:p>
        </w:tc>
      </w:tr>
      <w:tr w:rsidR="00EA1BC7" w:rsidRPr="004944F7" w14:paraId="7B0B2138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978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557" w14:textId="117327C6" w:rsidR="00EA1BC7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пгт. Кильдинстрой, за исключением адресов, указанных в п. 3.1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2604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1,3</w:t>
            </w:r>
          </w:p>
        </w:tc>
      </w:tr>
      <w:tr w:rsidR="00EA1BC7" w:rsidRPr="004944F7" w14:paraId="3A516BA7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344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6B6" w14:textId="01888633" w:rsidR="00EA1BC7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нп. Зверосовхоз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8C319" w14:textId="41A28346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1,</w:t>
            </w:r>
            <w:r w:rsidR="00BB7754"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</w:t>
            </w:r>
          </w:p>
        </w:tc>
      </w:tr>
      <w:tr w:rsidR="00A62948" w:rsidRPr="004944F7" w14:paraId="6A88D44E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F1B" w14:textId="6DFF2961" w:rsidR="00A62948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17C" w14:textId="3E15A699" w:rsidR="00A62948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нп. Шонгуй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6AB8" w14:textId="7B4BB432" w:rsidR="00A62948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0,9</w:t>
            </w:r>
          </w:p>
        </w:tc>
      </w:tr>
      <w:tr w:rsidR="00A62948" w:rsidRPr="004944F7" w14:paraId="01C5FDD5" w14:textId="77777777" w:rsidTr="00A6294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2AF" w14:textId="2E3C1C47" w:rsidR="00A62948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1F3" w14:textId="3CE97678" w:rsidR="00A62948" w:rsidRPr="004944F7" w:rsidRDefault="00BB7754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ж/д ст. Магнетиты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50F8" w14:textId="2F5A5288" w:rsidR="00A62948" w:rsidRPr="004944F7" w:rsidRDefault="00A62948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val="en-US"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val="en-US" w:eastAsia="ru-RU"/>
              </w:rPr>
              <w:t>0,8</w:t>
            </w:r>
          </w:p>
        </w:tc>
      </w:tr>
    </w:tbl>
    <w:p w14:paraId="609BA9C7" w14:textId="77777777" w:rsidR="00EA1BC7" w:rsidRPr="004944F7" w:rsidRDefault="00EA1BC7" w:rsidP="003A648B">
      <w:pPr>
        <w:widowControl w:val="0"/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SF UI Text" w:eastAsiaTheme="minorEastAsia" w:hAnsi="SF UI Text"/>
          <w:b/>
          <w:bCs/>
          <w:sz w:val="24"/>
          <w:szCs w:val="24"/>
          <w:lang w:eastAsia="ru-RU"/>
        </w:rPr>
      </w:pPr>
      <w:bookmarkStart w:id="17" w:name="sub_20"/>
      <w:r w:rsidRPr="004944F7">
        <w:rPr>
          <w:rFonts w:ascii="SF UI Text" w:eastAsiaTheme="minorEastAsia" w:hAnsi="SF UI Text"/>
          <w:b/>
          <w:bCs/>
          <w:sz w:val="24"/>
          <w:szCs w:val="24"/>
          <w:lang w:eastAsia="ru-RU"/>
        </w:rPr>
        <w:t>5. Коэффициент соответствия платы</w:t>
      </w:r>
    </w:p>
    <w:bookmarkEnd w:id="17"/>
    <w:p w14:paraId="4ECD1567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p w14:paraId="2CBAEFA7" w14:textId="49FB49A0" w:rsidR="00EA1BC7" w:rsidRPr="004944F7" w:rsidRDefault="00EA1BC7" w:rsidP="004D38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Величина Кс – коэффициента соответствия платы – установлена для граждан, проживающих в жилых помещениях жилищного фонда городского поселения </w:t>
      </w:r>
      <w:r w:rsidR="000B5C5A" w:rsidRPr="004944F7">
        <w:rPr>
          <w:rFonts w:ascii="SF UI Text" w:eastAsiaTheme="minorEastAsia" w:hAnsi="SF UI Text"/>
          <w:sz w:val="24"/>
          <w:szCs w:val="24"/>
          <w:lang w:eastAsia="ru-RU"/>
        </w:rPr>
        <w:t>Кильдинстрой</w:t>
      </w:r>
      <w:r w:rsidRPr="004944F7">
        <w:rPr>
          <w:rFonts w:ascii="SF UI Text" w:eastAsiaTheme="minorEastAsia" w:hAnsi="SF UI Text"/>
          <w:sz w:val="24"/>
          <w:szCs w:val="24"/>
          <w:lang w:eastAsia="ru-RU"/>
        </w:rPr>
        <w:t xml:space="preserve"> Кольского района, в следующих значениях:</w:t>
      </w:r>
    </w:p>
    <w:p w14:paraId="1A88AE57" w14:textId="77777777" w:rsidR="00EA1BC7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F UI Text" w:eastAsiaTheme="minorEastAsia" w:hAnsi="SF UI Text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12"/>
        <w:gridCol w:w="1934"/>
      </w:tblGrid>
      <w:tr w:rsidR="00EA1BC7" w:rsidRPr="004944F7" w14:paraId="528993D0" w14:textId="77777777" w:rsidTr="00333C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CD3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№</w:t>
            </w:r>
          </w:p>
          <w:p w14:paraId="56B3ED7D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F26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1D5E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A1BC7" w:rsidRPr="004944F7" w14:paraId="6D4B2559" w14:textId="77777777" w:rsidTr="00333C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54A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961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Для нанимателей жилых помещений муниципального жилищного фонда по договорам социального найма жилого помещения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16923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0,1</w:t>
            </w:r>
          </w:p>
        </w:tc>
      </w:tr>
      <w:tr w:rsidR="00EA1BC7" w:rsidRPr="004944F7" w14:paraId="7A9F3F33" w14:textId="77777777" w:rsidTr="00333C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C07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CC2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Для нанимателей жилых помещений муниципального жилищного фонда по договорам служебного найма жилого помещения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00DD3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0,1</w:t>
            </w:r>
          </w:p>
        </w:tc>
      </w:tr>
      <w:tr w:rsidR="00EA1BC7" w:rsidRPr="004944F7" w14:paraId="39CE6763" w14:textId="77777777" w:rsidTr="00333C8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8EE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09C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Для нанимателей жилых помещений муниципального жилищного фонда по договорам коммерческого найма жилого помещения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ABD3" w14:textId="77777777" w:rsidR="00EA1BC7" w:rsidRPr="004944F7" w:rsidRDefault="00EA1BC7" w:rsidP="004D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F UI Text" w:eastAsiaTheme="minorEastAsia" w:hAnsi="SF UI Text"/>
                <w:sz w:val="24"/>
                <w:szCs w:val="24"/>
                <w:lang w:eastAsia="ru-RU"/>
              </w:rPr>
            </w:pPr>
            <w:r w:rsidRPr="004944F7">
              <w:rPr>
                <w:rFonts w:ascii="SF UI Text" w:eastAsiaTheme="minorEastAsia" w:hAnsi="SF UI Text"/>
                <w:sz w:val="24"/>
                <w:szCs w:val="24"/>
                <w:lang w:eastAsia="ru-RU"/>
              </w:rPr>
              <w:t>1,0</w:t>
            </w:r>
          </w:p>
        </w:tc>
      </w:tr>
    </w:tbl>
    <w:p w14:paraId="599EAE36" w14:textId="63801128" w:rsidR="007F684F" w:rsidRPr="004944F7" w:rsidRDefault="00EA1BC7" w:rsidP="003A64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F UI Text" w:hAnsi="SF UI Text"/>
          <w:sz w:val="24"/>
          <w:szCs w:val="24"/>
        </w:rPr>
      </w:pPr>
      <w:r w:rsidRPr="004944F7">
        <w:rPr>
          <w:rFonts w:ascii="SF UI Text" w:hAnsi="SF UI Text"/>
          <w:sz w:val="24"/>
          <w:szCs w:val="24"/>
        </w:rPr>
        <w:t>____________</w:t>
      </w:r>
    </w:p>
    <w:sectPr w:rsidR="007F684F" w:rsidRPr="004944F7" w:rsidSect="00372E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Text"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BD1DE3"/>
    <w:multiLevelType w:val="hybridMultilevel"/>
    <w:tmpl w:val="8C60CCCA"/>
    <w:lvl w:ilvl="0" w:tplc="4768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4F"/>
    <w:rsid w:val="00051BF5"/>
    <w:rsid w:val="000B5C5A"/>
    <w:rsid w:val="00140A26"/>
    <w:rsid w:val="002A0271"/>
    <w:rsid w:val="00372ED5"/>
    <w:rsid w:val="003A648B"/>
    <w:rsid w:val="004944F7"/>
    <w:rsid w:val="004C0C35"/>
    <w:rsid w:val="004D38B1"/>
    <w:rsid w:val="004F226F"/>
    <w:rsid w:val="00594D4D"/>
    <w:rsid w:val="005B22F7"/>
    <w:rsid w:val="006A2768"/>
    <w:rsid w:val="006F7C05"/>
    <w:rsid w:val="007B54DD"/>
    <w:rsid w:val="007F684F"/>
    <w:rsid w:val="008B65B7"/>
    <w:rsid w:val="00996941"/>
    <w:rsid w:val="009D3380"/>
    <w:rsid w:val="009E1E17"/>
    <w:rsid w:val="009F2125"/>
    <w:rsid w:val="00A62948"/>
    <w:rsid w:val="00A77291"/>
    <w:rsid w:val="00AD6FDD"/>
    <w:rsid w:val="00B51CC4"/>
    <w:rsid w:val="00BA1D12"/>
    <w:rsid w:val="00BB7754"/>
    <w:rsid w:val="00C03D6E"/>
    <w:rsid w:val="00C932AE"/>
    <w:rsid w:val="00CE572F"/>
    <w:rsid w:val="00D20977"/>
    <w:rsid w:val="00DF544B"/>
    <w:rsid w:val="00EA1BC7"/>
    <w:rsid w:val="00EB1FC8"/>
    <w:rsid w:val="00EC61B0"/>
    <w:rsid w:val="00F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2F24"/>
  <w15:docId w15:val="{2C1A7D32-803F-4484-BF35-7F6846B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A1BC7"/>
    <w:pPr>
      <w:keepNext/>
      <w:numPr>
        <w:numId w:val="1"/>
      </w:numPr>
      <w:suppressAutoHyphens/>
      <w:spacing w:after="0" w:line="240" w:lineRule="auto"/>
      <w:ind w:left="0" w:firstLine="708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932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3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93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C932A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B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72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38291&amp;sub=156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1431440&amp;sub=0" TargetMode="External"/><Relationship Id="rId5" Type="http://schemas.openxmlformats.org/officeDocument/2006/relationships/hyperlink" Target="http://mobileonline.garant.ru/document?id=12038291&amp;sub=156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Александр Игнатьев</cp:lastModifiedBy>
  <cp:revision>19</cp:revision>
  <dcterms:created xsi:type="dcterms:W3CDTF">2021-04-09T09:17:00Z</dcterms:created>
  <dcterms:modified xsi:type="dcterms:W3CDTF">2021-04-12T06:05:00Z</dcterms:modified>
</cp:coreProperties>
</file>