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3655" w14:textId="77777777" w:rsidR="002B5942" w:rsidRPr="002B5942" w:rsidRDefault="002B5942" w:rsidP="00EB5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0D86145A" w14:textId="77777777" w:rsidR="002B5942" w:rsidRPr="002B5942" w:rsidRDefault="002B5942" w:rsidP="00EB5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6BC78062" w14:textId="77777777" w:rsidR="002B5942" w:rsidRPr="002B5942" w:rsidRDefault="002B5942" w:rsidP="00EB5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5F951893" w14:textId="77777777" w:rsidR="002B5942" w:rsidRPr="002B5942" w:rsidRDefault="002B5942" w:rsidP="00EB5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75DCABAC" w14:textId="77777777" w:rsidR="002B5942" w:rsidRPr="002B5942" w:rsidRDefault="002B5942" w:rsidP="00EB57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2B5942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14:paraId="401765A8" w14:textId="77777777" w:rsidR="007764B6" w:rsidRDefault="007764B6" w:rsidP="00EB57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3BBB1" w14:textId="35A185EE" w:rsidR="002B5942" w:rsidRPr="002B5942" w:rsidRDefault="00F47A3F" w:rsidP="00EB57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853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пгт. Кильдинстрой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107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10645117" w14:textId="77777777" w:rsidR="002B5942" w:rsidRPr="002B5942" w:rsidRDefault="002B5942" w:rsidP="00EB57D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87477" w14:textId="5CDF2242" w:rsidR="00DE6381" w:rsidRPr="00C85380" w:rsidRDefault="00F47A3F" w:rsidP="00EB57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подготовки населения в области гражданской обороны</w:t>
      </w:r>
    </w:p>
    <w:p w14:paraId="39C102CE" w14:textId="77777777" w:rsidR="00DE6381" w:rsidRDefault="00DE6381" w:rsidP="00EB57D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9268D" w14:textId="16F55A17" w:rsidR="007F7D1A" w:rsidRDefault="00F47A3F" w:rsidP="00EB5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12.02.1998 N 28-ФЗ "О гражданской обороне", постановлением Правительства Российской Федерации от 02.11.2000 N 841 "Об утверждении Положения об организации обучения населения в области гражданской обороны", постановлением Правительства Мурманской области от 30.05.2005 N 207-ПП "Об организации подготовки населения в области гражданской обороны" и в целях совершенствования подготовки населения в области гражданской обороны</w:t>
      </w:r>
    </w:p>
    <w:p w14:paraId="38145C1F" w14:textId="77777777" w:rsidR="00F47A3F" w:rsidRPr="007F7D1A" w:rsidRDefault="00F47A3F" w:rsidP="00EB5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8DECA" w14:textId="09F560E4" w:rsidR="002B5942" w:rsidRDefault="002B5942" w:rsidP="00EB57D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2B594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 о с т а н о в л я ю:</w:t>
      </w:r>
    </w:p>
    <w:p w14:paraId="2592CC2B" w14:textId="77777777" w:rsidR="00EB57D4" w:rsidRDefault="00EB57D4" w:rsidP="00EB57D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14:paraId="6350A954" w14:textId="62968C3E" w:rsidR="00EB57D4" w:rsidRPr="00D33003" w:rsidRDefault="00EB57D4" w:rsidP="00F9628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003" w:rsidRPr="00D33003">
        <w:rPr>
          <w:sz w:val="28"/>
          <w:szCs w:val="28"/>
        </w:rPr>
        <w:t xml:space="preserve">Утвердить </w:t>
      </w:r>
      <w:r w:rsidR="00D33003" w:rsidRPr="009772B6">
        <w:rPr>
          <w:sz w:val="28"/>
          <w:szCs w:val="28"/>
        </w:rPr>
        <w:t xml:space="preserve">Положение </w:t>
      </w:r>
      <w:r w:rsidR="00D33003" w:rsidRPr="00D33003">
        <w:rPr>
          <w:sz w:val="28"/>
          <w:szCs w:val="28"/>
        </w:rPr>
        <w:t>об организации подготовки населения в области гражданской обороны согласно приложению.</w:t>
      </w:r>
    </w:p>
    <w:p w14:paraId="58D54CEF" w14:textId="448F0409" w:rsidR="00EB57D4" w:rsidRPr="00D33003" w:rsidRDefault="00EB57D4" w:rsidP="00F9628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3003" w:rsidRPr="00D33003">
        <w:rPr>
          <w:sz w:val="28"/>
          <w:szCs w:val="28"/>
        </w:rPr>
        <w:t>Установить, что подготовка населения в области гражданской обороны организуется и осуществляется в рамках единой системы подготовки населения в области гражданской обороны и защиты от чрезвычайных ситуаций, проводится по соответствующим группам в организациях независимо от их организационно-правовой формы, в том числе в организациях, осуществляющих образовательную деятельность, а также по месту жительства.</w:t>
      </w:r>
    </w:p>
    <w:p w14:paraId="555B7F80" w14:textId="13989199" w:rsidR="00D33003" w:rsidRPr="00D33003" w:rsidRDefault="00EB57D4" w:rsidP="000E2A4B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56FC">
        <w:rPr>
          <w:sz w:val="28"/>
          <w:szCs w:val="28"/>
        </w:rPr>
        <w:t xml:space="preserve"> </w:t>
      </w:r>
      <w:r w:rsidR="00393FC4">
        <w:rPr>
          <w:sz w:val="28"/>
          <w:szCs w:val="28"/>
        </w:rPr>
        <w:t xml:space="preserve">Уполномоченному на решение задач в области </w:t>
      </w:r>
      <w:r w:rsidR="00D33003" w:rsidRPr="00D33003">
        <w:rPr>
          <w:sz w:val="28"/>
          <w:szCs w:val="28"/>
        </w:rPr>
        <w:t>гражданской оборон</w:t>
      </w:r>
      <w:r w:rsidR="00393FC4">
        <w:rPr>
          <w:sz w:val="28"/>
          <w:szCs w:val="28"/>
        </w:rPr>
        <w:t>ы</w:t>
      </w:r>
      <w:r w:rsidR="00D33003" w:rsidRPr="00D33003">
        <w:rPr>
          <w:sz w:val="28"/>
          <w:szCs w:val="28"/>
        </w:rPr>
        <w:t xml:space="preserve"> и предупреждени</w:t>
      </w:r>
      <w:r w:rsidR="00393FC4">
        <w:rPr>
          <w:sz w:val="28"/>
          <w:szCs w:val="28"/>
        </w:rPr>
        <w:t>я</w:t>
      </w:r>
      <w:r w:rsidR="00D33003" w:rsidRPr="00D33003">
        <w:rPr>
          <w:sz w:val="28"/>
          <w:szCs w:val="28"/>
        </w:rPr>
        <w:t xml:space="preserve"> чрезвычайных ситуаций администрации город</w:t>
      </w:r>
      <w:r w:rsidR="00393FC4">
        <w:rPr>
          <w:sz w:val="28"/>
          <w:szCs w:val="28"/>
        </w:rPr>
        <w:t>ского поселения Кильдинстрой</w:t>
      </w:r>
      <w:r w:rsidR="00D33003" w:rsidRPr="00D33003">
        <w:rPr>
          <w:sz w:val="28"/>
          <w:szCs w:val="28"/>
        </w:rPr>
        <w:t xml:space="preserve"> (</w:t>
      </w:r>
      <w:r w:rsidR="00393FC4">
        <w:rPr>
          <w:sz w:val="28"/>
          <w:szCs w:val="28"/>
        </w:rPr>
        <w:t>Давидюк Л.С.</w:t>
      </w:r>
      <w:r w:rsidR="00D33003" w:rsidRPr="00D33003">
        <w:rPr>
          <w:sz w:val="28"/>
          <w:szCs w:val="28"/>
        </w:rPr>
        <w:t>):</w:t>
      </w:r>
    </w:p>
    <w:p w14:paraId="32372A5E" w14:textId="77777777" w:rsidR="00D33003" w:rsidRPr="00D33003" w:rsidRDefault="00D33003" w:rsidP="00EB57D4">
      <w:pPr>
        <w:pStyle w:val="ConsPlusNormal"/>
        <w:ind w:firstLine="426"/>
        <w:jc w:val="both"/>
        <w:rPr>
          <w:sz w:val="28"/>
          <w:szCs w:val="28"/>
        </w:rPr>
      </w:pPr>
      <w:r w:rsidRPr="00D33003">
        <w:rPr>
          <w:sz w:val="28"/>
          <w:szCs w:val="28"/>
        </w:rPr>
        <w:t>- осуществлять организационно-методическое руководство и контроль за подготовкой населения в области гражданской обороны и защиты от чрезвычайных ситуаций природного и техногенного характера;</w:t>
      </w:r>
    </w:p>
    <w:p w14:paraId="635BA4B1" w14:textId="57A5D2C9" w:rsidR="009772B6" w:rsidRPr="00F9628D" w:rsidRDefault="00D33003" w:rsidP="00F9628D">
      <w:pPr>
        <w:pStyle w:val="a3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03">
        <w:rPr>
          <w:rFonts w:ascii="Times New Roman" w:hAnsi="Times New Roman" w:cs="Times New Roman"/>
          <w:sz w:val="28"/>
          <w:szCs w:val="28"/>
        </w:rPr>
        <w:t xml:space="preserve">- осуществлять организацию подготовки должностных лиц и работников гражданской обороны и </w:t>
      </w:r>
      <w:r w:rsidR="009772B6">
        <w:rPr>
          <w:rFonts w:ascii="Times New Roman" w:hAnsi="Times New Roman" w:cs="Times New Roman"/>
          <w:sz w:val="28"/>
          <w:szCs w:val="28"/>
        </w:rPr>
        <w:t>Кильдинского</w:t>
      </w:r>
      <w:r w:rsidRPr="00D33003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ситуаций.</w:t>
      </w:r>
      <w:r w:rsidR="006D4137" w:rsidRPr="006D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50CC3C" w14:textId="1E24616F" w:rsidR="009772B6" w:rsidRPr="00F9628D" w:rsidRDefault="000E2A4B" w:rsidP="00F9628D">
      <w:pPr>
        <w:pStyle w:val="a3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7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8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37" w:rsidRPr="006D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от 20.02.2013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D4137" w:rsidRPr="006D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 «О порядке подготовки и обучении населения»;</w:t>
      </w:r>
    </w:p>
    <w:p w14:paraId="15A4C70A" w14:textId="26D504EC" w:rsidR="006D4137" w:rsidRPr="00F9628D" w:rsidRDefault="00EB57D4" w:rsidP="00F9628D">
      <w:pPr>
        <w:pStyle w:val="a3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5942" w:rsidRPr="00D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</w:t>
      </w:r>
      <w:r w:rsidR="002B5942" w:rsidRPr="00D33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="002B5942" w:rsidRPr="00D33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="002B5942" w:rsidRPr="00D3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E7185" w14:textId="552AA62D" w:rsidR="009772B6" w:rsidRPr="009772B6" w:rsidRDefault="00EB57D4" w:rsidP="00F9628D">
      <w:pPr>
        <w:pStyle w:val="a3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F7D1A" w:rsidRPr="00D33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62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</w:t>
      </w:r>
      <w:r w:rsidR="007F7D1A" w:rsidRPr="00D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62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обнародования</w:t>
      </w:r>
      <w:r w:rsidR="00C85380" w:rsidRPr="00D3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CF728" w14:textId="68FF6515" w:rsidR="002B5942" w:rsidRPr="00D33003" w:rsidRDefault="00EB57D4" w:rsidP="00071626">
      <w:pPr>
        <w:pStyle w:val="a3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B5942" w:rsidRPr="00D33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14:paraId="6F92AF2B" w14:textId="77777777" w:rsidR="002B5942" w:rsidRDefault="002B5942" w:rsidP="00EB5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EB5A7" w14:textId="77777777" w:rsidR="00393FC4" w:rsidRPr="002B5942" w:rsidRDefault="00393FC4" w:rsidP="00EB5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6E55A" w14:textId="77777777" w:rsidR="002B5942" w:rsidRPr="002B5942" w:rsidRDefault="002B5942" w:rsidP="00EB5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9AB7" w14:textId="77777777" w:rsidR="002B5942" w:rsidRPr="002B5942" w:rsidRDefault="002B5942" w:rsidP="00EB57D4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6A14356" w14:textId="77777777" w:rsidR="002B5942" w:rsidRPr="002B5942" w:rsidRDefault="002B5942" w:rsidP="00EB57D4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04E3C9B2" w14:textId="77777777" w:rsidR="009772B6" w:rsidRDefault="002B5942" w:rsidP="00EB57D4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72B6" w:rsidSect="00EB57D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14:paraId="31BD594D" w14:textId="77777777" w:rsidR="009772B6" w:rsidRDefault="009772B6" w:rsidP="009772B6">
      <w:pPr>
        <w:pStyle w:val="ConsPlusNormal"/>
        <w:jc w:val="right"/>
        <w:outlineLvl w:val="0"/>
      </w:pPr>
      <w:r>
        <w:lastRenderedPageBreak/>
        <w:t>Приложение</w:t>
      </w:r>
    </w:p>
    <w:p w14:paraId="4817BC2F" w14:textId="77777777" w:rsidR="009772B6" w:rsidRDefault="009772B6" w:rsidP="009772B6">
      <w:pPr>
        <w:pStyle w:val="ConsPlusNormal"/>
        <w:jc w:val="right"/>
      </w:pPr>
      <w:r>
        <w:t>к постановлению</w:t>
      </w:r>
    </w:p>
    <w:p w14:paraId="519B2F6A" w14:textId="15BDDA42" w:rsidR="009772B6" w:rsidRDefault="009772B6" w:rsidP="009772B6">
      <w:pPr>
        <w:pStyle w:val="ConsPlusNormal"/>
        <w:jc w:val="right"/>
      </w:pPr>
      <w:r>
        <w:t xml:space="preserve">администрации </w:t>
      </w:r>
      <w:r w:rsidR="00DA13DB">
        <w:t>городского поселения Кильдинстрой</w:t>
      </w:r>
    </w:p>
    <w:p w14:paraId="4976D544" w14:textId="1C1BC85E" w:rsidR="009772B6" w:rsidRDefault="009772B6" w:rsidP="009772B6">
      <w:pPr>
        <w:pStyle w:val="ConsPlusNormal"/>
        <w:jc w:val="right"/>
      </w:pPr>
      <w:r>
        <w:t>от 20 мая 2022 г. № 118</w:t>
      </w:r>
    </w:p>
    <w:p w14:paraId="6EE070C9" w14:textId="77777777" w:rsidR="009772B6" w:rsidRDefault="009772B6" w:rsidP="009772B6">
      <w:pPr>
        <w:pStyle w:val="ConsPlusNormal"/>
        <w:jc w:val="both"/>
      </w:pPr>
    </w:p>
    <w:p w14:paraId="3353BC1E" w14:textId="77777777" w:rsidR="009772B6" w:rsidRDefault="009772B6" w:rsidP="009772B6">
      <w:pPr>
        <w:pStyle w:val="ConsPlusTitle"/>
        <w:jc w:val="center"/>
      </w:pPr>
      <w:bookmarkStart w:id="0" w:name="Par33"/>
      <w:bookmarkEnd w:id="0"/>
      <w:r>
        <w:t>ПОЛОЖЕНИЕ</w:t>
      </w:r>
    </w:p>
    <w:p w14:paraId="2E64905C" w14:textId="77777777" w:rsidR="009772B6" w:rsidRDefault="009772B6" w:rsidP="009772B6">
      <w:pPr>
        <w:pStyle w:val="ConsPlusTitle"/>
        <w:jc w:val="center"/>
      </w:pPr>
      <w:r>
        <w:t>ОБ ОРГАНИЗАЦИИ ПОДГОТОВКИ НАСЕЛЕНИЯ В ОБЛАСТИ ГРАЖДАНСКОЙ</w:t>
      </w:r>
    </w:p>
    <w:p w14:paraId="6302DB82" w14:textId="77777777" w:rsidR="009772B6" w:rsidRDefault="009772B6" w:rsidP="009772B6">
      <w:pPr>
        <w:pStyle w:val="ConsPlusTitle"/>
        <w:jc w:val="center"/>
      </w:pPr>
      <w:r>
        <w:t>ОБОРОНЫ</w:t>
      </w:r>
    </w:p>
    <w:p w14:paraId="7FABEC01" w14:textId="77777777" w:rsidR="009772B6" w:rsidRDefault="009772B6" w:rsidP="009772B6">
      <w:pPr>
        <w:pStyle w:val="ConsPlusNormal"/>
        <w:jc w:val="both"/>
      </w:pPr>
    </w:p>
    <w:p w14:paraId="0189E425" w14:textId="4C59E11A" w:rsidR="009772B6" w:rsidRDefault="009772B6" w:rsidP="009772B6">
      <w:pPr>
        <w:pStyle w:val="ConsPlusNormal"/>
        <w:ind w:firstLine="540"/>
        <w:jc w:val="both"/>
      </w:pPr>
      <w:r>
        <w:t>1. Настоящее Положение об организации подготовки населения в области гражданской обороны (далее - Положение) определяет группы населения, проходящие обязательную подготовку в области гражданской обороны, а также основные задачи и формы подготовки населения муниципального образования городское поселение Кильдинстрой в области гражданской обороны.</w:t>
      </w:r>
    </w:p>
    <w:p w14:paraId="220203A2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2. Основными задачами подготовки всех категорий населения в области гражданской обороны являются:</w:t>
      </w:r>
    </w:p>
    <w:p w14:paraId="42522D6D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65A59031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14:paraId="1B998504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14:paraId="6B909C6E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25CE07B9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3. Население, подлежащее подготовке в области гражданской обороны, подразделяется на следующие группы:</w:t>
      </w:r>
    </w:p>
    <w:p w14:paraId="6C0AFD13" w14:textId="0A45563D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а) глава администрации </w:t>
      </w:r>
      <w:r w:rsidR="00DA13DB">
        <w:t>городского поселения Кильдинстрой</w:t>
      </w:r>
      <w:r>
        <w:t xml:space="preserve"> и руководители организаций, расположенных на территории </w:t>
      </w:r>
      <w:r w:rsidR="00DA13DB">
        <w:t>городского поселения Кильдинстрой</w:t>
      </w:r>
      <w:r>
        <w:t xml:space="preserve"> (далее - руководители);</w:t>
      </w:r>
    </w:p>
    <w:p w14:paraId="7C9BBCEE" w14:textId="39BD7EC7" w:rsidR="009772B6" w:rsidRDefault="009772B6" w:rsidP="009772B6">
      <w:pPr>
        <w:pStyle w:val="ConsPlusNormal"/>
        <w:spacing w:before="240"/>
        <w:ind w:firstLine="540"/>
        <w:jc w:val="both"/>
      </w:pPr>
      <w:r>
        <w:t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</w:t>
      </w:r>
      <w:r w:rsidR="00DA13DB">
        <w:t xml:space="preserve"> объектов экономики</w:t>
      </w:r>
      <w:r>
        <w:t>;</w:t>
      </w:r>
    </w:p>
    <w:p w14:paraId="7DAC008D" w14:textId="1639760A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в) личный состав формирований и служб </w:t>
      </w:r>
      <w:r w:rsidR="00DA13DB">
        <w:t>Кильдинского</w:t>
      </w:r>
      <w:r>
        <w:t xml:space="preserve"> звена территориальной подсистемы единой государственной системы предупреждения и ликвидации чрезвычайных ситуаций (далее - </w:t>
      </w:r>
      <w:r w:rsidR="00DA13DB">
        <w:t>КЗЧС</w:t>
      </w:r>
      <w:r>
        <w:t>) и его объектовых звеньев;</w:t>
      </w:r>
    </w:p>
    <w:p w14:paraId="4A9E186F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г)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</w:t>
      </w:r>
      <w:r>
        <w:lastRenderedPageBreak/>
        <w:t>ситуаций (далее - работающее население);</w:t>
      </w:r>
    </w:p>
    <w:p w14:paraId="2E1C33DD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д)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- обучающиеся);</w:t>
      </w:r>
    </w:p>
    <w:p w14:paraId="0AFE8173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е) лица, не занятые в сфере производства и обслуживания (далее - неработающее население).</w:t>
      </w:r>
    </w:p>
    <w:p w14:paraId="60B8DC49" w14:textId="2BCAD4F5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Для подготовки населения используются </w:t>
      </w:r>
      <w:r w:rsidRPr="00DA2CD2">
        <w:t>формы</w:t>
      </w:r>
      <w:r>
        <w:t xml:space="preserve"> согласно приложению к настоящему Положению.</w:t>
      </w:r>
    </w:p>
    <w:p w14:paraId="2EE7CF9C" w14:textId="50D1DDD7" w:rsidR="009772B6" w:rsidRDefault="009772B6" w:rsidP="009772B6">
      <w:pPr>
        <w:pStyle w:val="ConsPlusNormal"/>
        <w:spacing w:before="240"/>
        <w:ind w:firstLine="540"/>
        <w:jc w:val="both"/>
      </w:pPr>
      <w:r>
        <w:t>Подготовка в области гражданской обороны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по гражданской обороне и чрезвычайным ситуациям Государственного областного казенного учреждения "Управление по делам гражданской обороны, защиты населения от чрезвычайных ситуаций и пожарной безопасности Мурманской области" (далее - ГОКУ "Управление по ГОЧС и ПБ Мурманской области"),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14:paraId="0E146D84" w14:textId="72B6DFF9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Повышение квалификации или курсовая подготовка в области гражданской обороны должностных лиц органов местного самоуправления </w:t>
      </w:r>
      <w:r w:rsidR="00DA13DB">
        <w:t>городского поселения Кильдинстрой</w:t>
      </w:r>
      <w:r>
        <w:t xml:space="preserve"> и работников гражданской обороны и </w:t>
      </w:r>
      <w:r w:rsidR="00DA13DB">
        <w:t>КЗЧС</w:t>
      </w:r>
      <w:r>
        <w:t xml:space="preserve"> и его объектовых звеньев, руководителей организаций, отнесенных к категориям по гражданской обороне и продолжающих работу в военное время, проводится не реже одного раза в пять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три года. Для данных категорий лиц, впервые назначенных на должность, повышение квалификации или курсовое обучение в области гражданской обороны в течение первого года работы является обязательным.</w:t>
      </w:r>
    </w:p>
    <w:p w14:paraId="40BA0C43" w14:textId="5E7BF195" w:rsidR="009772B6" w:rsidRPr="0077291F" w:rsidRDefault="009772B6" w:rsidP="009772B6">
      <w:pPr>
        <w:pStyle w:val="ConsPlusNormal"/>
        <w:spacing w:before="240"/>
        <w:ind w:firstLine="540"/>
        <w:jc w:val="both"/>
      </w:pPr>
      <w:r>
        <w:t xml:space="preserve">Подготовка руководителей, должностных лиц по гражданской обороне и </w:t>
      </w:r>
      <w:r w:rsidR="00DA13DB">
        <w:t>КЗЧС</w:t>
      </w:r>
      <w:r>
        <w:t xml:space="preserve"> и его объектовых звеньев, личного состава формирований и служб, работающего населения в организациях, осуществляющих образовательную деятельность по дополнительным профессиональным программам в области гражданской обороны, учебно-методическом центре по гражданской обороне и чрезвычайным ситуациям ГОКУ "Управление по ГОЧС и ПБ Мурманской области", а также в организациях по месту работы граждан осуществляется по программам курсового обучения в области гражданской обороны и защиты от чрезвычайных ситуаций по соответствующим программам, разрабатываемым осуществляющими образовательную деятельность организациями и другими организациями на основе примерных дополнительных профессиональных программ в области гражданской обороны и защиты от чрезвычайных ситуаций и примерных программ курсового обучения в области гражданской обороны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3C753FBB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lastRenderedPageBreak/>
        <w:t>Подготовка в области гражданской обороны обучающихся осуществляется в соответствии с федеральными образовательными стандартами и с учетом соответствующих примерных основных образовательных программ.</w:t>
      </w:r>
    </w:p>
    <w:p w14:paraId="791AB728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5. Совершенствование знаний, умений и навыков населения в области гражданской обороны осуществляется в ходе проведения командно-штабных, тактико-специальных и комплексных учений и объектовых тренировок.</w:t>
      </w:r>
    </w:p>
    <w:p w14:paraId="10F16BA6" w14:textId="79DB9AFE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6. Командно-штабные учения (далее - КШУ) продолжительностью до трех суток проводятся в администрации </w:t>
      </w:r>
      <w:r w:rsidR="00DA13DB">
        <w:t>городского поселения Кильдинстрой</w:t>
      </w:r>
      <w:r>
        <w:t xml:space="preserve"> один раз в три года с привлечением сил и средств </w:t>
      </w:r>
      <w:r w:rsidR="00F9306E">
        <w:t>Кильдинского звена</w:t>
      </w:r>
      <w:r>
        <w:t xml:space="preserve"> территориальной подсистемы единой государственной системы предупреждения и ликвидации чрезвычайных ситуаций (далее - РСЧС) и его объектовых звеньев, КШУ или штабные тренировки (далее - ШТ) в организациях проводятся один раз в год продолжительностью до одних суток.</w:t>
      </w:r>
    </w:p>
    <w:p w14:paraId="18BB8B5C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7. Тактико-специальные учения (далее - ТСУ) продолжительностью до восьми часов проводятся с участием аварийно-спасательных служб и аварийно-спасательных формирований организаций один раз в три года, а с участием формирований постоянной готовности - один раз в год.</w:t>
      </w:r>
    </w:p>
    <w:p w14:paraId="6DDE09E8" w14:textId="1B9452E8" w:rsidR="009772B6" w:rsidRDefault="009772B6" w:rsidP="009772B6">
      <w:pPr>
        <w:pStyle w:val="ConsPlusNormal"/>
        <w:spacing w:before="240"/>
        <w:ind w:firstLine="540"/>
        <w:jc w:val="both"/>
      </w:pPr>
      <w:r>
        <w:t>8. Комплексные учения продолжительностью до двух суток проводятся один раз в три года в муниципальном образовании городское поселение Кильдинстрой и организациях, имеющих опасные производственные объекты, а также в лечебно-профилактических учреждениях, имеющих более 600 коек. В других организациях один раз в три года проводятся объектовые тренировки продолжительностью до восьми часов.</w:t>
      </w:r>
    </w:p>
    <w:p w14:paraId="7A2F000A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9. Тренировки в организациях, осуществляющих образовательную деятельность, проводятся ежегодно.</w:t>
      </w:r>
    </w:p>
    <w:p w14:paraId="78217C16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10. В целях организации и осуществления подготовки населения в области гражданской обороны:</w:t>
      </w:r>
    </w:p>
    <w:p w14:paraId="37A24CF5" w14:textId="6A46B151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а) администрация </w:t>
      </w:r>
      <w:r w:rsidR="00DA13DB">
        <w:t>городского поселения Кильдинстрой</w:t>
      </w:r>
      <w:r>
        <w:t xml:space="preserve"> в пределах территории муниципального образования:</w:t>
      </w:r>
    </w:p>
    <w:p w14:paraId="686F1B4F" w14:textId="56223103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- организует и осуществляет прохождение главой администрации </w:t>
      </w:r>
      <w:r w:rsidR="00DA13DB">
        <w:t>городского поселения Кильдинстрой</w:t>
      </w:r>
      <w:r>
        <w:t xml:space="preserve"> и руководителями организаций, подведомственных администрации </w:t>
      </w:r>
      <w:r w:rsidR="00DA13DB">
        <w:t>городского поселения Кильдинстрой</w:t>
      </w:r>
      <w:r>
        <w:t>, в течение трех месяцев после вступления в должность процедуры усвоения вопросов руководства гражданской обороной муниципального образования городское поселение Кильдинстрой (организации) и оценки состояния имеющихся сил и средств;</w:t>
      </w:r>
    </w:p>
    <w:p w14:paraId="09778A68" w14:textId="43CB23D8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- организует и обеспечивает повышение квалификации или курсовое обучение должностных лиц и работников гражданской обороны администрации </w:t>
      </w:r>
      <w:r w:rsidR="00DA13DB">
        <w:t>городского поселения Кильдинстрой</w:t>
      </w:r>
      <w:r>
        <w:t xml:space="preserve">, </w:t>
      </w:r>
      <w:r w:rsidR="00DA13DB">
        <w:t>КЗЧС</w:t>
      </w:r>
      <w:r>
        <w:t xml:space="preserve"> и подведомственных администрации </w:t>
      </w:r>
      <w:r w:rsidR="00DA13DB">
        <w:t>городского поселения Кильдинстрой</w:t>
      </w:r>
      <w:r>
        <w:t xml:space="preserve"> организаций в учебно-методическом центре по гражданской обороне и чрезвычайным ситуациям ГОКУ "Управление по ГОЧС и ПБ Мурманской области" или в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14:paraId="4DA88C5F" w14:textId="51D4C5D8" w:rsidR="009772B6" w:rsidRDefault="009772B6" w:rsidP="009772B6">
      <w:pPr>
        <w:pStyle w:val="ConsPlusNormal"/>
        <w:spacing w:before="240"/>
        <w:ind w:firstLine="540"/>
        <w:jc w:val="both"/>
      </w:pPr>
      <w:r>
        <w:t>- организует и осуществляет подготовку населения муниципального образования городское поселение Кильдинстрой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561DF6B2" w14:textId="04244D0B" w:rsidR="009772B6" w:rsidRDefault="009772B6" w:rsidP="009772B6">
      <w:pPr>
        <w:pStyle w:val="ConsPlusNormal"/>
        <w:spacing w:before="240"/>
        <w:ind w:firstLine="540"/>
        <w:jc w:val="both"/>
      </w:pPr>
      <w:r>
        <w:lastRenderedPageBreak/>
        <w:t>- осуществляет подготовку личного состава формирований и служб муниципального образования городское поселение Кильдинстрой;</w:t>
      </w:r>
    </w:p>
    <w:p w14:paraId="568DF0DD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проводит учения и тренировки по гражданской обороне и защите от чрезвычайных ситуаций;</w:t>
      </w:r>
    </w:p>
    <w:p w14:paraId="1E5E4533" w14:textId="11A834D6" w:rsidR="009772B6" w:rsidRDefault="009772B6" w:rsidP="009772B6">
      <w:pPr>
        <w:pStyle w:val="ConsPlusNormal"/>
        <w:spacing w:before="240"/>
        <w:ind w:firstLine="540"/>
        <w:jc w:val="both"/>
      </w:pPr>
      <w:r>
        <w:t>- 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 городское поселение Кильдинстрой;</w:t>
      </w:r>
    </w:p>
    <w:p w14:paraId="2191731F" w14:textId="03420499" w:rsidR="009772B6" w:rsidRDefault="009772B6" w:rsidP="009772B6">
      <w:pPr>
        <w:pStyle w:val="ConsPlusNormal"/>
        <w:spacing w:before="240"/>
        <w:ind w:firstLine="540"/>
        <w:jc w:val="both"/>
      </w:pPr>
      <w:r>
        <w:t>- создает и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обороны;</w:t>
      </w:r>
    </w:p>
    <w:p w14:paraId="63FA2B93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б) организации:</w:t>
      </w:r>
    </w:p>
    <w:p w14:paraId="0F6692E7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организуют прохождение руководителями в течение трех месяцев после их избрания (назначения на должность) процедуры усвоения вопросов руководства гражданской обороной и защитой от чрезвычайных ситуаций соответствующего уровня и оценки состояния имеющихся сил и средств;</w:t>
      </w:r>
    </w:p>
    <w:p w14:paraId="6D1E5BFE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разрабатывают с учетом особенностей деятельности организаций в соответствии с действующими организационно-методическими указаниями по подготовке населения в области гражданской обороны и защиты от чрезвычайных ситуаций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рабочие программы курсового обучения в области гражданской обороны личного состава формирований и служб организаций, работников, не входящих в состав формирований и служб;</w:t>
      </w:r>
    </w:p>
    <w:p w14:paraId="40BC0254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разрабатывают и утверждают руководителем организации программу проведения с работниками организации вводного инструктажа по гражданской обороне;</w:t>
      </w:r>
    </w:p>
    <w:p w14:paraId="07B22F74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59D32DEF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осуществляют курсовое обучение в области гражданской обороны личного состава формирований и служб, созданных на базе организаций;</w:t>
      </w:r>
    </w:p>
    <w:p w14:paraId="15961DE4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осуществляют курсовое обучение в области гражданской обороны работников организаций по программам работающего населения;</w:t>
      </w:r>
    </w:p>
    <w:p w14:paraId="3B05752B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планируют и проводят комплексные учения или объектовые тренировки по гражданской обороне;</w:t>
      </w:r>
    </w:p>
    <w:p w14:paraId="5B6CB515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- создают и поддерживают в рабочем состоянии соответствующую учебно-материальную базу, оборудуют уголок гражданской обороны и защиты от чрезвычайных ситуаций в каждом отдельном производственном и административном здании, занимаемом работниками организации.</w:t>
      </w:r>
    </w:p>
    <w:p w14:paraId="746BC4E3" w14:textId="7AFF6D7D" w:rsidR="009772B6" w:rsidRDefault="009772B6" w:rsidP="009772B6">
      <w:pPr>
        <w:pStyle w:val="ConsPlusNormal"/>
        <w:spacing w:before="240"/>
        <w:ind w:firstLine="540"/>
        <w:jc w:val="both"/>
      </w:pPr>
      <w:r>
        <w:t>11. Учебный год в системе подготовки населения муниципального образования городское поселение Кильдинстрой в области гражданской обороны начинается с первого рабочего дня января и заканчивается 30 ноября текущего года.</w:t>
      </w:r>
    </w:p>
    <w:p w14:paraId="656D25A2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Планирование мероприятий и постановка задач по подготовке населения в области гражданской обороны на новый учебный год осуществляется в период декабря текущего года.</w:t>
      </w:r>
    </w:p>
    <w:p w14:paraId="302F1C9F" w14:textId="77777777" w:rsidR="009772B6" w:rsidRDefault="009772B6" w:rsidP="009772B6">
      <w:pPr>
        <w:pStyle w:val="ConsPlusNormal"/>
        <w:jc w:val="right"/>
        <w:outlineLvl w:val="1"/>
      </w:pPr>
      <w:r>
        <w:lastRenderedPageBreak/>
        <w:t>Приложение</w:t>
      </w:r>
    </w:p>
    <w:p w14:paraId="1A69C61F" w14:textId="77777777" w:rsidR="009772B6" w:rsidRDefault="009772B6" w:rsidP="009772B6">
      <w:pPr>
        <w:pStyle w:val="ConsPlusNormal"/>
        <w:jc w:val="right"/>
      </w:pPr>
      <w:r>
        <w:t>к Положению</w:t>
      </w:r>
    </w:p>
    <w:p w14:paraId="66E25C3D" w14:textId="77777777" w:rsidR="009772B6" w:rsidRDefault="009772B6" w:rsidP="009772B6">
      <w:pPr>
        <w:pStyle w:val="ConsPlusNormal"/>
        <w:jc w:val="both"/>
      </w:pPr>
    </w:p>
    <w:p w14:paraId="14F98D38" w14:textId="77777777" w:rsidR="009772B6" w:rsidRDefault="009772B6" w:rsidP="009772B6">
      <w:pPr>
        <w:pStyle w:val="ConsPlusTitle"/>
        <w:jc w:val="center"/>
      </w:pPr>
      <w:bookmarkStart w:id="1" w:name="Par89"/>
      <w:bookmarkEnd w:id="1"/>
      <w:r>
        <w:t>ФОРМЫ</w:t>
      </w:r>
    </w:p>
    <w:p w14:paraId="44AB56E4" w14:textId="77777777" w:rsidR="009772B6" w:rsidRDefault="009772B6" w:rsidP="009772B6">
      <w:pPr>
        <w:pStyle w:val="ConsPlusTitle"/>
        <w:jc w:val="center"/>
      </w:pPr>
      <w:r>
        <w:t>ПОДГОТОВКИ В ОБЛАСТИ ГРАЖДАНСКОЙ ОБОРОНЫ (ПО ГРУППАМ ЛИЦ,</w:t>
      </w:r>
    </w:p>
    <w:p w14:paraId="7C312F7B" w14:textId="77777777" w:rsidR="009772B6" w:rsidRDefault="009772B6" w:rsidP="009772B6">
      <w:pPr>
        <w:pStyle w:val="ConsPlusTitle"/>
        <w:jc w:val="center"/>
      </w:pPr>
      <w:r>
        <w:t>ПОДЛЕЖАЩИХ ПОДГОТОВКЕ)</w:t>
      </w:r>
    </w:p>
    <w:p w14:paraId="05F78CE7" w14:textId="77777777" w:rsidR="009772B6" w:rsidRDefault="009772B6" w:rsidP="009772B6">
      <w:pPr>
        <w:pStyle w:val="ConsPlusNormal"/>
        <w:jc w:val="both"/>
      </w:pPr>
    </w:p>
    <w:p w14:paraId="04E54048" w14:textId="69B1249D" w:rsidR="009772B6" w:rsidRDefault="009772B6" w:rsidP="009772B6">
      <w:pPr>
        <w:pStyle w:val="ConsPlusNormal"/>
        <w:ind w:firstLine="540"/>
        <w:jc w:val="both"/>
      </w:pPr>
      <w:r>
        <w:t xml:space="preserve">1. Глава администрации </w:t>
      </w:r>
      <w:r w:rsidR="00DA13DB">
        <w:t>городского поселения Кильдинстрой</w:t>
      </w:r>
      <w:r>
        <w:t>:</w:t>
      </w:r>
    </w:p>
    <w:p w14:paraId="69DFACC5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а) самостоятельная работа с нормативными правовыми документами по вопросам организации планирования и проведения мероприятий гражданской обороны;</w:t>
      </w:r>
    </w:p>
    <w:p w14:paraId="44F3FE9F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б) изучение своих функциональных обязанностей по гражданской обороне;</w:t>
      </w:r>
    </w:p>
    <w:p w14:paraId="5F7BF9AB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14:paraId="32260225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г) обязательное прохождение процедуры усвоения вопросов руководства гражданской обороной соответствующего уровня и оценки состояния имеющихся сил и средств.</w:t>
      </w:r>
    </w:p>
    <w:p w14:paraId="772D03EE" w14:textId="2EBB40A5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2. Должностные лица и работники гражданской обороны и </w:t>
      </w:r>
      <w:r w:rsidR="00DA13DB">
        <w:t>КЗЧС</w:t>
      </w:r>
      <w:r>
        <w:t xml:space="preserve"> и его звеньев, руководители организаций, отнесенных к категориям по гражданской обороне и продолжающих работу в военное время:</w:t>
      </w:r>
    </w:p>
    <w:p w14:paraId="14FCAE09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3CAD4A63" w14:textId="67C0B3AF" w:rsidR="009772B6" w:rsidRDefault="009772B6" w:rsidP="009772B6">
      <w:pPr>
        <w:pStyle w:val="ConsPlusNormal"/>
        <w:spacing w:before="240"/>
        <w:ind w:firstLine="540"/>
        <w:jc w:val="both"/>
      </w:pPr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учебно-методическом центре по гражданской обороне и чрезвычайным ситуациям ГОКУ "Управление по ГОЧС и ПБ Мурманской области";</w:t>
      </w:r>
    </w:p>
    <w:p w14:paraId="5F0B9DDE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14:paraId="5BB428AF" w14:textId="0330C349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г) участие руководителей (работников) структурных подразделений, уполномоченных на решение задач в области гражданской обороны администрации </w:t>
      </w:r>
      <w:r w:rsidR="00DA13DB">
        <w:t>городского поселения Кильдинстрой</w:t>
      </w:r>
      <w:r>
        <w:t xml:space="preserve">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</w:t>
      </w:r>
    </w:p>
    <w:p w14:paraId="2989B604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3. Личный состав формирований и служб:</w:t>
      </w:r>
    </w:p>
    <w:p w14:paraId="23187545" w14:textId="2F058982" w:rsidR="009772B6" w:rsidRDefault="009772B6" w:rsidP="009772B6">
      <w:pPr>
        <w:pStyle w:val="ConsPlusNormal"/>
        <w:spacing w:before="240"/>
        <w:ind w:firstLine="540"/>
        <w:jc w:val="both"/>
      </w:pPr>
      <w:r>
        <w:t>а) курсовое обучение руководителей формирований и служб в учебно-методическом центре по гражданской обороне и чрезвычайным ситуациям ГОКУ "Управление по ГОЧС и ПБ Мурманской области" или в других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14:paraId="7C57AC48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lastRenderedPageBreak/>
        <w:t>б) курсовое обучение личного состава формирований и служб по месту работы;</w:t>
      </w:r>
    </w:p>
    <w:p w14:paraId="4A794CA7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в) участие в учениях и тренировках по гражданской обороне.</w:t>
      </w:r>
    </w:p>
    <w:p w14:paraId="2A7E7E4F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4. Работающее население:</w:t>
      </w:r>
    </w:p>
    <w:p w14:paraId="51C055CB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а) курсовое обучение в области гражданской обороны по месту работы;</w:t>
      </w:r>
    </w:p>
    <w:p w14:paraId="5AA83652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б) участие в учениях, тренировках и других плановых мероприятиях по гражданской обороне;</w:t>
      </w:r>
    </w:p>
    <w:p w14:paraId="0238BF02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в) индивидуальное изучение способов защиты от опасностей, возникающих при военных конфликтах, вследствие этих конфликтов, а также при чрезвычайных ситуациях природного и техногенного характера;</w:t>
      </w:r>
    </w:p>
    <w:p w14:paraId="560473AF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г) прохождение вводного инструктажа по гражданской обороне по месту работы.</w:t>
      </w:r>
    </w:p>
    <w:p w14:paraId="03D6F71E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5. Обучающиеся:</w:t>
      </w:r>
    </w:p>
    <w:p w14:paraId="68D2EBA6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14:paraId="7EA73085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б) участие в учениях и тренировках по гражданской обороне;</w:t>
      </w:r>
    </w:p>
    <w:p w14:paraId="6EFD49C3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14:paraId="0603A9F7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6. Неработающее население:</w:t>
      </w:r>
    </w:p>
    <w:p w14:paraId="559C2067" w14:textId="00D5CA67" w:rsidR="009772B6" w:rsidRDefault="009772B6" w:rsidP="009772B6">
      <w:pPr>
        <w:pStyle w:val="ConsPlusNormal"/>
        <w:spacing w:before="240"/>
        <w:ind w:firstLine="540"/>
        <w:jc w:val="both"/>
      </w:pPr>
      <w:r>
        <w:t xml:space="preserve">а) проведение консультаций на </w:t>
      </w:r>
      <w:r w:rsidR="00354BA2">
        <w:t>базе администрации городского</w:t>
      </w:r>
      <w:r w:rsidR="00DA13DB">
        <w:t xml:space="preserve"> поселения Кильдинстрой</w:t>
      </w:r>
      <w:r>
        <w:t>;</w:t>
      </w:r>
    </w:p>
    <w:p w14:paraId="6193E7AF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б) посещение мероприятий, проводимых по тематике гражданской обороны (беседы, лекции, вечера вопросов и ответов, консультации, показ учебных фильмов);</w:t>
      </w:r>
    </w:p>
    <w:p w14:paraId="022BFD5E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обороны;</w:t>
      </w:r>
    </w:p>
    <w:p w14:paraId="6CA3BBFD" w14:textId="77777777" w:rsidR="009772B6" w:rsidRDefault="009772B6" w:rsidP="009772B6">
      <w:pPr>
        <w:pStyle w:val="ConsPlusNormal"/>
        <w:spacing w:before="240"/>
        <w:ind w:firstLine="540"/>
        <w:jc w:val="both"/>
      </w:pPr>
      <w:r>
        <w:t>г) участие в учениях и тренировках по гражданской обороне.</w:t>
      </w:r>
    </w:p>
    <w:p w14:paraId="63BB7302" w14:textId="19559FE5" w:rsidR="002B5942" w:rsidRPr="00E11C84" w:rsidRDefault="002B5942" w:rsidP="00E11C84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5942" w:rsidRPr="00E11C84" w:rsidSect="009772B6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984"/>
    <w:multiLevelType w:val="hybridMultilevel"/>
    <w:tmpl w:val="1728B8A8"/>
    <w:lvl w:ilvl="0" w:tplc="0DE44D1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CF3A04"/>
    <w:multiLevelType w:val="hybridMultilevel"/>
    <w:tmpl w:val="F60E3EAA"/>
    <w:lvl w:ilvl="0" w:tplc="A588D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80491">
    <w:abstractNumId w:val="1"/>
  </w:num>
  <w:num w:numId="2" w16cid:durableId="132554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42"/>
    <w:rsid w:val="00071626"/>
    <w:rsid w:val="000E2A4B"/>
    <w:rsid w:val="00115F58"/>
    <w:rsid w:val="001A1E9A"/>
    <w:rsid w:val="001A7877"/>
    <w:rsid w:val="002B5942"/>
    <w:rsid w:val="00304BF3"/>
    <w:rsid w:val="00354BA2"/>
    <w:rsid w:val="0037176A"/>
    <w:rsid w:val="00393FC4"/>
    <w:rsid w:val="004856FC"/>
    <w:rsid w:val="004867CE"/>
    <w:rsid w:val="0049556E"/>
    <w:rsid w:val="005107D0"/>
    <w:rsid w:val="00621906"/>
    <w:rsid w:val="00643F6A"/>
    <w:rsid w:val="006D4137"/>
    <w:rsid w:val="00765A26"/>
    <w:rsid w:val="0077291F"/>
    <w:rsid w:val="007764B6"/>
    <w:rsid w:val="0078136D"/>
    <w:rsid w:val="00795014"/>
    <w:rsid w:val="007F7D1A"/>
    <w:rsid w:val="008613A8"/>
    <w:rsid w:val="00920141"/>
    <w:rsid w:val="00963C4E"/>
    <w:rsid w:val="009772B6"/>
    <w:rsid w:val="00A0749C"/>
    <w:rsid w:val="00A844BF"/>
    <w:rsid w:val="00A87B7B"/>
    <w:rsid w:val="00BF357A"/>
    <w:rsid w:val="00C85380"/>
    <w:rsid w:val="00D33003"/>
    <w:rsid w:val="00DA13DB"/>
    <w:rsid w:val="00DA2CD2"/>
    <w:rsid w:val="00DC6E81"/>
    <w:rsid w:val="00DE6381"/>
    <w:rsid w:val="00E11C84"/>
    <w:rsid w:val="00EB57D4"/>
    <w:rsid w:val="00EE70AF"/>
    <w:rsid w:val="00F42171"/>
    <w:rsid w:val="00F47A3F"/>
    <w:rsid w:val="00F9306E"/>
    <w:rsid w:val="00F9628D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C2A"/>
  <w15:docId w15:val="{79A4442F-D08A-4FE6-8B47-536F0EAC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3003"/>
    <w:pPr>
      <w:ind w:left="720"/>
      <w:contextualSpacing/>
    </w:pPr>
  </w:style>
  <w:style w:type="paragraph" w:customStyle="1" w:styleId="ConsPlusTitle">
    <w:name w:val="ConsPlusTitle"/>
    <w:uiPriority w:val="99"/>
    <w:rsid w:val="0097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Надежда Обухова</cp:lastModifiedBy>
  <cp:revision>21</cp:revision>
  <cp:lastPrinted>2022-05-06T06:15:00Z</cp:lastPrinted>
  <dcterms:created xsi:type="dcterms:W3CDTF">2021-01-15T08:59:00Z</dcterms:created>
  <dcterms:modified xsi:type="dcterms:W3CDTF">2022-05-23T08:13:00Z</dcterms:modified>
</cp:coreProperties>
</file>