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8D1BD" w14:textId="77777777" w:rsidR="00A7091E" w:rsidRDefault="008B611D">
      <w:pPr>
        <w:widowControl w:val="0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36A1A368" wp14:editId="7206A378">
            <wp:extent cx="664210" cy="859789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64210" cy="859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2F3E3" w14:textId="77777777" w:rsidR="00A7091E" w:rsidRDefault="008B611D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14:paraId="55B31618" w14:textId="77777777" w:rsidR="00A7091E" w:rsidRDefault="008B611D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городского поселения Кильдинстрой</w:t>
      </w:r>
    </w:p>
    <w:p w14:paraId="52636D43" w14:textId="77777777" w:rsidR="00A7091E" w:rsidRDefault="008B611D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 Кольского района Мурманской области</w:t>
      </w:r>
    </w:p>
    <w:p w14:paraId="4B637550" w14:textId="77777777" w:rsidR="00A7091E" w:rsidRDefault="00A7091E">
      <w:pPr>
        <w:widowControl w:val="0"/>
        <w:jc w:val="center"/>
        <w:rPr>
          <w:b/>
          <w:sz w:val="28"/>
        </w:rPr>
      </w:pPr>
    </w:p>
    <w:p w14:paraId="41984CF6" w14:textId="77777777" w:rsidR="00A7091E" w:rsidRDefault="008B611D">
      <w:pPr>
        <w:keepNext/>
        <w:jc w:val="center"/>
        <w:outlineLvl w:val="0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14:paraId="0ACD5D7A" w14:textId="77777777" w:rsidR="00A7091E" w:rsidRDefault="00A7091E">
      <w:pPr>
        <w:widowControl w:val="0"/>
        <w:jc w:val="center"/>
        <w:rPr>
          <w:b/>
          <w:sz w:val="28"/>
        </w:rPr>
      </w:pPr>
    </w:p>
    <w:p w14:paraId="0387B836" w14:textId="5BD5B98A" w:rsidR="00A7091E" w:rsidRDefault="00D541A0">
      <w:pPr>
        <w:widowControl w:val="0"/>
        <w:jc w:val="center"/>
        <w:rPr>
          <w:sz w:val="28"/>
        </w:rPr>
      </w:pPr>
      <w:r>
        <w:rPr>
          <w:sz w:val="28"/>
        </w:rPr>
        <w:t>19</w:t>
      </w:r>
      <w:bookmarkStart w:id="0" w:name="_GoBack"/>
      <w:bookmarkEnd w:id="0"/>
      <w:r w:rsidR="008B611D">
        <w:rPr>
          <w:sz w:val="28"/>
        </w:rPr>
        <w:t xml:space="preserve"> июля 2024 г.</w:t>
      </w:r>
      <w:r w:rsidR="008B611D">
        <w:rPr>
          <w:sz w:val="28"/>
        </w:rPr>
        <w:tab/>
      </w:r>
      <w:r w:rsidR="008B611D">
        <w:rPr>
          <w:sz w:val="28"/>
        </w:rPr>
        <w:tab/>
      </w:r>
      <w:r w:rsidR="008B611D">
        <w:rPr>
          <w:sz w:val="28"/>
        </w:rPr>
        <w:tab/>
        <w:t>пгт. Кильдинстрой</w:t>
      </w:r>
      <w:r w:rsidR="008B611D">
        <w:rPr>
          <w:sz w:val="28"/>
        </w:rPr>
        <w:tab/>
      </w:r>
      <w:r w:rsidR="008B611D">
        <w:rPr>
          <w:sz w:val="28"/>
        </w:rPr>
        <w:tab/>
        <w:t xml:space="preserve"> </w:t>
      </w:r>
      <w:r w:rsidR="008B611D">
        <w:rPr>
          <w:sz w:val="28"/>
        </w:rPr>
        <w:tab/>
        <w:t xml:space="preserve">         № </w:t>
      </w:r>
      <w:r w:rsidR="00803418">
        <w:rPr>
          <w:sz w:val="28"/>
        </w:rPr>
        <w:t>271</w:t>
      </w:r>
    </w:p>
    <w:p w14:paraId="08B2AD83" w14:textId="77777777" w:rsidR="00A7091E" w:rsidRDefault="00A7091E">
      <w:pPr>
        <w:widowControl w:val="0"/>
        <w:jc w:val="center"/>
        <w:rPr>
          <w:sz w:val="28"/>
        </w:rPr>
      </w:pPr>
    </w:p>
    <w:p w14:paraId="49B72F6A" w14:textId="77777777" w:rsidR="00A7091E" w:rsidRDefault="008B611D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отчета об исполнении бюджета городского поселения </w:t>
      </w:r>
      <w:r>
        <w:rPr>
          <w:b/>
          <w:sz w:val="28"/>
        </w:rPr>
        <w:t>Кильдинстрой за 1 полугодие 2024 года</w:t>
      </w:r>
    </w:p>
    <w:p w14:paraId="13A2D186" w14:textId="77777777" w:rsidR="00A7091E" w:rsidRDefault="00A7091E">
      <w:pPr>
        <w:widowControl w:val="0"/>
        <w:ind w:firstLine="567"/>
        <w:jc w:val="center"/>
        <w:rPr>
          <w:b/>
          <w:sz w:val="28"/>
        </w:rPr>
      </w:pPr>
    </w:p>
    <w:p w14:paraId="684CB740" w14:textId="77777777" w:rsidR="00A7091E" w:rsidRDefault="008B611D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 соответствии с пунктом 5 статьи 264.2 Бюджетного Кодекса Российской Федерации от 31.07.1998 № 145-ФЗ и пункта 4 статьи 33 Положения о бюджетном процессе в муниципальном образовании городское поселение Кильдинстрой К</w:t>
      </w:r>
      <w:r>
        <w:rPr>
          <w:sz w:val="28"/>
        </w:rPr>
        <w:t>ольского района Мурманской области, утвержденным решением Совета депутатов городского поселения Кильдинстрой Кольского района Мурманской области от 26.02.2016 № 01/02, Администрация городского поселения Кильдинстрой Кольского района Мурманской области,</w:t>
      </w:r>
    </w:p>
    <w:p w14:paraId="621F0D95" w14:textId="77777777" w:rsidR="00A7091E" w:rsidRDefault="00A7091E">
      <w:pPr>
        <w:widowControl w:val="0"/>
        <w:ind w:firstLine="567"/>
        <w:jc w:val="both"/>
        <w:rPr>
          <w:sz w:val="28"/>
        </w:rPr>
      </w:pPr>
    </w:p>
    <w:p w14:paraId="5C58E638" w14:textId="77777777" w:rsidR="00A7091E" w:rsidRDefault="008B611D">
      <w:pPr>
        <w:widowControl w:val="0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п </w:t>
      </w:r>
      <w:r>
        <w:rPr>
          <w:b/>
          <w:i/>
          <w:sz w:val="28"/>
        </w:rPr>
        <w:t>о с т а н о в л я е т:</w:t>
      </w:r>
    </w:p>
    <w:p w14:paraId="5984CB0F" w14:textId="77777777" w:rsidR="00A7091E" w:rsidRDefault="00A7091E">
      <w:pPr>
        <w:widowControl w:val="0"/>
        <w:ind w:firstLine="567"/>
        <w:jc w:val="both"/>
        <w:rPr>
          <w:b/>
          <w:i/>
          <w:sz w:val="28"/>
        </w:rPr>
      </w:pPr>
    </w:p>
    <w:p w14:paraId="566EDAAF" w14:textId="77777777" w:rsidR="00A7091E" w:rsidRDefault="008B611D">
      <w:pPr>
        <w:widowControl w:val="0"/>
        <w:tabs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 Утвердить отчет об исполнении бюджета городского поселения Кильдинстрой за 1 полугодие 2024 года со следующими основными показателями:</w:t>
      </w:r>
    </w:p>
    <w:p w14:paraId="75C85C6A" w14:textId="77777777" w:rsidR="00A7091E" w:rsidRDefault="008B611D">
      <w:pPr>
        <w:widowControl w:val="0"/>
        <w:tabs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доходы</w:t>
      </w:r>
      <w:r>
        <w:rPr>
          <w:sz w:val="28"/>
        </w:rPr>
        <w:tab/>
        <w:t>- 47 648,6 тыс. рублей;</w:t>
      </w:r>
    </w:p>
    <w:p w14:paraId="228E3D7B" w14:textId="77777777" w:rsidR="00A7091E" w:rsidRDefault="008B611D">
      <w:pPr>
        <w:widowControl w:val="0"/>
        <w:tabs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расходы</w:t>
      </w:r>
      <w:r>
        <w:rPr>
          <w:sz w:val="28"/>
        </w:rPr>
        <w:tab/>
        <w:t>- 40 763,3 тыс. рублей;</w:t>
      </w:r>
    </w:p>
    <w:p w14:paraId="45D94B9C" w14:textId="77777777" w:rsidR="00A7091E" w:rsidRDefault="008B611D">
      <w:pPr>
        <w:widowControl w:val="0"/>
        <w:tabs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профицит</w:t>
      </w:r>
      <w:r>
        <w:rPr>
          <w:sz w:val="28"/>
        </w:rPr>
        <w:tab/>
        <w:t>- 6 885,3 тыс. рублей.</w:t>
      </w:r>
    </w:p>
    <w:p w14:paraId="3C3674CA" w14:textId="77777777" w:rsidR="00A7091E" w:rsidRDefault="00A7091E">
      <w:pPr>
        <w:widowControl w:val="0"/>
        <w:ind w:firstLine="567"/>
        <w:jc w:val="both"/>
        <w:rPr>
          <w:sz w:val="28"/>
        </w:rPr>
      </w:pPr>
    </w:p>
    <w:p w14:paraId="102B506A" w14:textId="77777777" w:rsidR="00A7091E" w:rsidRDefault="008B611D">
      <w:pPr>
        <w:pStyle w:val="a3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на следующий день после его обнародования.</w:t>
      </w:r>
    </w:p>
    <w:p w14:paraId="68B89C9E" w14:textId="77777777" w:rsidR="00A7091E" w:rsidRDefault="00A7091E">
      <w:pPr>
        <w:widowControl w:val="0"/>
        <w:ind w:firstLine="567"/>
        <w:jc w:val="both"/>
        <w:rPr>
          <w:sz w:val="28"/>
        </w:rPr>
      </w:pPr>
    </w:p>
    <w:p w14:paraId="0D5D3663" w14:textId="77777777" w:rsidR="00A7091E" w:rsidRDefault="00A7091E">
      <w:pPr>
        <w:jc w:val="both"/>
        <w:rPr>
          <w:sz w:val="28"/>
        </w:rPr>
      </w:pPr>
    </w:p>
    <w:p w14:paraId="4BFC3766" w14:textId="77777777" w:rsidR="00A7091E" w:rsidRDefault="00A7091E">
      <w:pPr>
        <w:jc w:val="both"/>
        <w:rPr>
          <w:sz w:val="28"/>
        </w:rPr>
      </w:pPr>
    </w:p>
    <w:p w14:paraId="25E6302E" w14:textId="77777777" w:rsidR="00A7091E" w:rsidRDefault="008B611D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14:paraId="0AD30C50" w14:textId="77777777" w:rsidR="00A7091E" w:rsidRDefault="008B611D">
      <w:pPr>
        <w:jc w:val="both"/>
        <w:rPr>
          <w:sz w:val="28"/>
        </w:rPr>
      </w:pPr>
      <w:r>
        <w:rPr>
          <w:sz w:val="28"/>
        </w:rPr>
        <w:t>городского поселения Кильдинстрой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С.В. Жеребцов</w:t>
      </w:r>
    </w:p>
    <w:p w14:paraId="5D8C03FF" w14:textId="77777777" w:rsidR="00A7091E" w:rsidRDefault="008B611D">
      <w:pPr>
        <w:ind w:left="5586" w:firstLine="114"/>
        <w:jc w:val="right"/>
        <w:rPr>
          <w:sz w:val="22"/>
          <w:highlight w:val="yellow"/>
        </w:rPr>
      </w:pPr>
      <w:r>
        <w:rPr>
          <w:sz w:val="22"/>
        </w:rPr>
        <w:br w:type="page"/>
      </w:r>
      <w:r>
        <w:rPr>
          <w:sz w:val="22"/>
        </w:rPr>
        <w:lastRenderedPageBreak/>
        <w:t>Приложение</w:t>
      </w:r>
    </w:p>
    <w:p w14:paraId="5F822A8C" w14:textId="77777777" w:rsidR="00A7091E" w:rsidRDefault="008B611D">
      <w:pPr>
        <w:ind w:left="5586" w:firstLine="114"/>
        <w:jc w:val="right"/>
        <w:rPr>
          <w:sz w:val="22"/>
        </w:rPr>
      </w:pPr>
      <w:r>
        <w:rPr>
          <w:sz w:val="22"/>
        </w:rPr>
        <w:t>к Постановлению администрации</w:t>
      </w:r>
    </w:p>
    <w:p w14:paraId="1FA71FB1" w14:textId="77777777" w:rsidR="00A7091E" w:rsidRDefault="008B611D">
      <w:pPr>
        <w:jc w:val="right"/>
        <w:rPr>
          <w:sz w:val="22"/>
        </w:rPr>
      </w:pPr>
      <w:r>
        <w:rPr>
          <w:sz w:val="22"/>
        </w:rPr>
        <w:t xml:space="preserve">городского поселения </w:t>
      </w:r>
      <w:r>
        <w:rPr>
          <w:sz w:val="22"/>
        </w:rPr>
        <w:t>Кильдинстрой</w:t>
      </w:r>
    </w:p>
    <w:p w14:paraId="6977932E" w14:textId="77777777" w:rsidR="00A7091E" w:rsidRDefault="008B611D">
      <w:pPr>
        <w:jc w:val="right"/>
        <w:rPr>
          <w:sz w:val="22"/>
        </w:rPr>
      </w:pPr>
      <w:r>
        <w:rPr>
          <w:sz w:val="22"/>
        </w:rPr>
        <w:t>Кольского района Мурманской области</w:t>
      </w:r>
    </w:p>
    <w:p w14:paraId="2B56294C" w14:textId="7BD102D9" w:rsidR="00A7091E" w:rsidRDefault="008B611D">
      <w:pPr>
        <w:ind w:left="5586" w:firstLine="114"/>
        <w:jc w:val="right"/>
        <w:rPr>
          <w:sz w:val="22"/>
        </w:rPr>
      </w:pPr>
      <w:r>
        <w:rPr>
          <w:sz w:val="22"/>
        </w:rPr>
        <w:t xml:space="preserve">от 22.07.2024 № </w:t>
      </w:r>
      <w:r w:rsidR="00803418">
        <w:rPr>
          <w:sz w:val="22"/>
        </w:rPr>
        <w:t>271</w:t>
      </w:r>
    </w:p>
    <w:p w14:paraId="237B1D6E" w14:textId="77777777" w:rsidR="00A7091E" w:rsidRDefault="00A7091E">
      <w:pPr>
        <w:jc w:val="both"/>
        <w:rPr>
          <w:sz w:val="22"/>
        </w:rPr>
      </w:pPr>
    </w:p>
    <w:p w14:paraId="4524D01D" w14:textId="77777777" w:rsidR="00A7091E" w:rsidRDefault="008B611D">
      <w:pPr>
        <w:jc w:val="center"/>
        <w:rPr>
          <w:b/>
          <w:sz w:val="28"/>
        </w:rPr>
      </w:pPr>
      <w:r>
        <w:rPr>
          <w:b/>
          <w:sz w:val="28"/>
        </w:rPr>
        <w:t xml:space="preserve">Отчет об исполнении бюджета муниципального образования городское поселение Кильдинстрой Кольского района Мурманской области </w:t>
      </w:r>
    </w:p>
    <w:p w14:paraId="3050C97E" w14:textId="77777777" w:rsidR="00A7091E" w:rsidRDefault="008B611D">
      <w:pPr>
        <w:jc w:val="center"/>
        <w:rPr>
          <w:b/>
          <w:sz w:val="28"/>
        </w:rPr>
      </w:pPr>
      <w:r>
        <w:rPr>
          <w:b/>
          <w:sz w:val="28"/>
        </w:rPr>
        <w:t>за 1 полугодие 2024 года</w:t>
      </w:r>
    </w:p>
    <w:p w14:paraId="264EC243" w14:textId="77777777" w:rsidR="00A7091E" w:rsidRDefault="008B611D">
      <w:pPr>
        <w:jc w:val="right"/>
        <w:rPr>
          <w:sz w:val="22"/>
        </w:rPr>
      </w:pPr>
      <w:r>
        <w:rPr>
          <w:sz w:val="22"/>
        </w:rPr>
        <w:t>тыс. руб.</w:t>
      </w:r>
    </w:p>
    <w:p w14:paraId="367F55DD" w14:textId="77777777" w:rsidR="00A7091E" w:rsidRDefault="00A7091E">
      <w:pPr>
        <w:jc w:val="right"/>
        <w:rPr>
          <w:b/>
          <w:sz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19"/>
        <w:gridCol w:w="3451"/>
        <w:gridCol w:w="1294"/>
        <w:gridCol w:w="1259"/>
        <w:gridCol w:w="1115"/>
      </w:tblGrid>
      <w:tr w:rsidR="00A7091E" w14:paraId="5FD65A0B" w14:textId="77777777">
        <w:trPr>
          <w:trHeight w:val="286"/>
        </w:trPr>
        <w:tc>
          <w:tcPr>
            <w:tcW w:w="3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DCABD" w14:textId="77777777" w:rsidR="00A7091E" w:rsidRDefault="008B61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Коды бюджетной </w:t>
            </w:r>
          </w:p>
          <w:p w14:paraId="02278B22" w14:textId="77777777" w:rsidR="00A7091E" w:rsidRDefault="008B61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Классифик</w:t>
            </w:r>
            <w:r>
              <w:rPr>
                <w:b/>
                <w:sz w:val="22"/>
              </w:rPr>
              <w:t>ации</w:t>
            </w:r>
          </w:p>
          <w:p w14:paraId="42113BFE" w14:textId="77777777" w:rsidR="00A7091E" w:rsidRDefault="008B61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Российской Федерации</w:t>
            </w:r>
          </w:p>
        </w:tc>
        <w:tc>
          <w:tcPr>
            <w:tcW w:w="3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7524C" w14:textId="77777777" w:rsidR="00A7091E" w:rsidRDefault="008B61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D01FB" w14:textId="77777777" w:rsidR="00A7091E" w:rsidRDefault="008B61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План</w:t>
            </w:r>
            <w:r>
              <w:rPr>
                <w:b/>
                <w:sz w:val="22"/>
              </w:rPr>
              <w:br/>
              <w:t>на 2024 год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1C1E4" w14:textId="77777777" w:rsidR="00A7091E" w:rsidRDefault="008B61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Исполнено</w:t>
            </w:r>
            <w:r>
              <w:rPr>
                <w:b/>
                <w:sz w:val="22"/>
              </w:rPr>
              <w:br/>
              <w:t>на 01.07.2024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81B26" w14:textId="77777777" w:rsidR="00A7091E" w:rsidRDefault="008B61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Процент исполнения</w:t>
            </w:r>
          </w:p>
        </w:tc>
      </w:tr>
      <w:tr w:rsidR="00A7091E" w14:paraId="6C7AF11F" w14:textId="77777777">
        <w:trPr>
          <w:trHeight w:val="361"/>
        </w:trPr>
        <w:tc>
          <w:tcPr>
            <w:tcW w:w="3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93EA6" w14:textId="77777777" w:rsidR="00A7091E" w:rsidRDefault="00A7091E"/>
        </w:tc>
        <w:tc>
          <w:tcPr>
            <w:tcW w:w="3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53A4D" w14:textId="77777777" w:rsidR="00A7091E" w:rsidRDefault="00A7091E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A6734" w14:textId="77777777" w:rsidR="00A7091E" w:rsidRDefault="00A7091E"/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5F775" w14:textId="77777777" w:rsidR="00A7091E" w:rsidRDefault="00A7091E"/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2F482" w14:textId="77777777" w:rsidR="00A7091E" w:rsidRDefault="00A7091E"/>
        </w:tc>
      </w:tr>
      <w:tr w:rsidR="00A7091E" w14:paraId="29709A89" w14:textId="77777777">
        <w:trPr>
          <w:trHeight w:val="552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1208E" w14:textId="77777777" w:rsidR="00A7091E" w:rsidRDefault="008B61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000 1 00 00000 00 0000 000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ACFD0" w14:textId="77777777" w:rsidR="00A7091E" w:rsidRDefault="008B611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НАЛОГОВЫЕ И НЕНАЛОГОВЫЕ ДОХОДЫ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32B70" w14:textId="77777777" w:rsidR="00A7091E" w:rsidRDefault="008B61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50 648,3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64F77" w14:textId="77777777" w:rsidR="00A7091E" w:rsidRDefault="008B61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29 433,9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351A9" w14:textId="77777777" w:rsidR="00A7091E" w:rsidRDefault="008B61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58,1</w:t>
            </w:r>
          </w:p>
        </w:tc>
      </w:tr>
      <w:tr w:rsidR="00A7091E" w14:paraId="12A1D8BA" w14:textId="77777777">
        <w:trPr>
          <w:trHeight w:val="276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540F3" w14:textId="77777777" w:rsidR="00A7091E" w:rsidRDefault="00A7091E">
            <w:pPr>
              <w:jc w:val="center"/>
              <w:rPr>
                <w:sz w:val="22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9998B" w14:textId="77777777" w:rsidR="00A7091E" w:rsidRDefault="008B611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Налоговые доходы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5F96" w14:textId="77777777" w:rsidR="00A7091E" w:rsidRDefault="008B61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47 565,6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3BB28" w14:textId="77777777" w:rsidR="00A7091E" w:rsidRDefault="008B61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25 661,3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FDA2E" w14:textId="77777777" w:rsidR="00A7091E" w:rsidRDefault="008B61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53,9</w:t>
            </w:r>
          </w:p>
        </w:tc>
      </w:tr>
      <w:tr w:rsidR="00A7091E" w14:paraId="029344C6" w14:textId="77777777">
        <w:trPr>
          <w:trHeight w:val="276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40C05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000 1 01 02000 01 </w:t>
            </w:r>
            <w:r>
              <w:rPr>
                <w:sz w:val="22"/>
              </w:rPr>
              <w:t>0000 000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DFB5A" w14:textId="77777777" w:rsidR="00A7091E" w:rsidRDefault="008B611D">
            <w:pPr>
              <w:rPr>
                <w:sz w:val="22"/>
              </w:rPr>
            </w:pPr>
            <w:r>
              <w:rPr>
                <w:sz w:val="22"/>
              </w:rPr>
              <w:t>Налог на доходы физических лиц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075DF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27 250,0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6E578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13 854,6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E175D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50,8</w:t>
            </w:r>
          </w:p>
        </w:tc>
      </w:tr>
      <w:tr w:rsidR="00A7091E" w14:paraId="375DCC88" w14:textId="77777777">
        <w:trPr>
          <w:trHeight w:val="276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20850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000 1 03 02000 00 0000 000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5E199" w14:textId="77777777" w:rsidR="00A7091E" w:rsidRDefault="008B611D">
            <w:pPr>
              <w:rPr>
                <w:sz w:val="22"/>
              </w:rPr>
            </w:pPr>
            <w:r>
              <w:rPr>
                <w:sz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C70B8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5 794,2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CF6EB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2 889,7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9786D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49,9</w:t>
            </w:r>
          </w:p>
        </w:tc>
      </w:tr>
      <w:tr w:rsidR="00A7091E" w14:paraId="54B98CD6" w14:textId="77777777">
        <w:trPr>
          <w:trHeight w:val="276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C5C91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000 1 05 00000 00 0000 000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7F460" w14:textId="77777777" w:rsidR="00A7091E" w:rsidRDefault="008B611D">
            <w:pPr>
              <w:rPr>
                <w:sz w:val="22"/>
              </w:rPr>
            </w:pPr>
            <w:r>
              <w:rPr>
                <w:sz w:val="22"/>
              </w:rPr>
              <w:t xml:space="preserve">Налоги на </w:t>
            </w:r>
            <w:r>
              <w:rPr>
                <w:sz w:val="22"/>
              </w:rPr>
              <w:t>совокупный доход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6EE94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10 656,6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B6639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7 055,7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D9D55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66,2</w:t>
            </w:r>
          </w:p>
        </w:tc>
      </w:tr>
      <w:tr w:rsidR="00A7091E" w14:paraId="39304A7F" w14:textId="77777777">
        <w:trPr>
          <w:trHeight w:val="276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CC81A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000 1 06 01000 00 0000 000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58FE6" w14:textId="77777777" w:rsidR="00A7091E" w:rsidRDefault="008B611D">
            <w:pPr>
              <w:rPr>
                <w:sz w:val="22"/>
              </w:rPr>
            </w:pPr>
            <w:r>
              <w:rPr>
                <w:sz w:val="22"/>
              </w:rPr>
              <w:t>Налог на имущество физических лиц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E272D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1 678,7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19ACE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177,9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C7FD2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10,6</w:t>
            </w:r>
          </w:p>
        </w:tc>
      </w:tr>
      <w:tr w:rsidR="00A7091E" w14:paraId="24059A7A" w14:textId="77777777">
        <w:trPr>
          <w:trHeight w:val="225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6AE40" w14:textId="77777777" w:rsidR="00A7091E" w:rsidRDefault="008B611D">
            <w:pPr>
              <w:tabs>
                <w:tab w:val="left" w:pos="1725"/>
              </w:tabs>
              <w:rPr>
                <w:sz w:val="22"/>
              </w:rPr>
            </w:pPr>
            <w:r>
              <w:rPr>
                <w:sz w:val="22"/>
              </w:rPr>
              <w:t xml:space="preserve">  000 1 06 06000 00 0000 000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784FE" w14:textId="77777777" w:rsidR="00A7091E" w:rsidRDefault="008B611D">
            <w:pPr>
              <w:rPr>
                <w:sz w:val="22"/>
              </w:rPr>
            </w:pPr>
            <w:r>
              <w:rPr>
                <w:sz w:val="22"/>
              </w:rPr>
              <w:t>Земельный налог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609E0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2 186,1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584C1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1 683,4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2CAA9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77,0</w:t>
            </w:r>
          </w:p>
        </w:tc>
      </w:tr>
      <w:tr w:rsidR="00A7091E" w14:paraId="55799F2E" w14:textId="77777777">
        <w:trPr>
          <w:trHeight w:val="261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3EF26" w14:textId="77777777" w:rsidR="00A7091E" w:rsidRDefault="00A7091E">
            <w:pPr>
              <w:jc w:val="center"/>
              <w:rPr>
                <w:sz w:val="22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A3A74" w14:textId="77777777" w:rsidR="00A7091E" w:rsidRDefault="008B611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Неналоговые доходы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15014" w14:textId="77777777" w:rsidR="00A7091E" w:rsidRDefault="008B61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3 082,7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9E43C" w14:textId="77777777" w:rsidR="00A7091E" w:rsidRDefault="008B61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3 772,6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5AAE3" w14:textId="77777777" w:rsidR="00A7091E" w:rsidRDefault="008B61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122,4</w:t>
            </w:r>
          </w:p>
        </w:tc>
      </w:tr>
      <w:tr w:rsidR="00A7091E" w14:paraId="247A23D5" w14:textId="77777777">
        <w:trPr>
          <w:trHeight w:val="940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C83F3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000 1 11 00000 00 </w:t>
            </w:r>
            <w:r>
              <w:rPr>
                <w:sz w:val="22"/>
              </w:rPr>
              <w:t>0000 000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ECBC1" w14:textId="77777777" w:rsidR="00A7091E" w:rsidRDefault="008B611D">
            <w:pPr>
              <w:rPr>
                <w:sz w:val="22"/>
              </w:rPr>
            </w:pPr>
            <w:r>
              <w:rPr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B9A16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1 682,7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2F1D7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1 716,7</w:t>
            </w:r>
          </w:p>
          <w:p w14:paraId="55B4B99E" w14:textId="77777777" w:rsidR="00A7091E" w:rsidRDefault="00A7091E">
            <w:pPr>
              <w:jc w:val="center"/>
              <w:rPr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1CDA0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</w:tr>
      <w:tr w:rsidR="00A7091E" w14:paraId="77202791" w14:textId="77777777">
        <w:trPr>
          <w:trHeight w:val="590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D5866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000 1 13 00000 00 0000 000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53FD6" w14:textId="77777777" w:rsidR="00A7091E" w:rsidRDefault="008B611D">
            <w:pPr>
              <w:rPr>
                <w:sz w:val="22"/>
              </w:rPr>
            </w:pPr>
            <w:r>
              <w:rPr>
                <w:sz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EB51C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6A7C6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321,7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F1E0A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321,7</w:t>
            </w:r>
          </w:p>
        </w:tc>
      </w:tr>
      <w:tr w:rsidR="00A7091E" w14:paraId="7388BCDA" w14:textId="77777777">
        <w:trPr>
          <w:trHeight w:val="590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ADFE3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000 1 14 </w:t>
            </w:r>
            <w:r>
              <w:rPr>
                <w:sz w:val="22"/>
              </w:rPr>
              <w:t>00000 00 0000 000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C4D4" w14:textId="77777777" w:rsidR="00A7091E" w:rsidRDefault="008B611D">
            <w:pPr>
              <w:rPr>
                <w:sz w:val="22"/>
              </w:rPr>
            </w:pPr>
            <w:r>
              <w:rPr>
                <w:sz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AF027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1 300,0</w:t>
            </w:r>
          </w:p>
          <w:p w14:paraId="0AABDAD1" w14:textId="77777777" w:rsidR="00A7091E" w:rsidRDefault="00A7091E">
            <w:pPr>
              <w:jc w:val="center"/>
              <w:rPr>
                <w:sz w:val="2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644CF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1734,2</w:t>
            </w:r>
          </w:p>
          <w:p w14:paraId="6BBAC4F0" w14:textId="77777777" w:rsidR="00A7091E" w:rsidRDefault="00A7091E">
            <w:pPr>
              <w:jc w:val="center"/>
              <w:rPr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2223F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133,4</w:t>
            </w:r>
          </w:p>
        </w:tc>
      </w:tr>
      <w:tr w:rsidR="00A7091E" w14:paraId="532D9B0A" w14:textId="77777777">
        <w:trPr>
          <w:trHeight w:val="356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1DBAC" w14:textId="77777777" w:rsidR="00A7091E" w:rsidRDefault="008B61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000 2 00 00000 00 0000 000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545A7" w14:textId="77777777" w:rsidR="00A7091E" w:rsidRDefault="008B611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БЕЗВОЗМЕЗДНЫЕ ПОСТУПЛЕНИЯ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DEE48" w14:textId="77777777" w:rsidR="00A7091E" w:rsidRDefault="008B61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45 018,9</w:t>
            </w:r>
          </w:p>
          <w:p w14:paraId="194B3F76" w14:textId="77777777" w:rsidR="00A7091E" w:rsidRDefault="00A7091E">
            <w:pPr>
              <w:jc w:val="center"/>
              <w:rPr>
                <w:b/>
                <w:sz w:val="2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E5CA5" w14:textId="77777777" w:rsidR="00A7091E" w:rsidRDefault="008B61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18 214,7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50A6B" w14:textId="77777777" w:rsidR="00A7091E" w:rsidRDefault="008B61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40,5</w:t>
            </w:r>
          </w:p>
        </w:tc>
      </w:tr>
      <w:tr w:rsidR="00A7091E" w14:paraId="07CE8C0D" w14:textId="77777777">
        <w:trPr>
          <w:trHeight w:val="356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1A541" w14:textId="77777777" w:rsidR="00A7091E" w:rsidRDefault="008B611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000 2 02 00000 00 0000 000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D6131" w14:textId="77777777" w:rsidR="00A7091E" w:rsidRDefault="008B611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65F94" w14:textId="77777777" w:rsidR="00A7091E" w:rsidRDefault="008B61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45 018,9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D953F" w14:textId="77777777" w:rsidR="00A7091E" w:rsidRDefault="008B61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18 248,6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35B9D" w14:textId="77777777" w:rsidR="00A7091E" w:rsidRDefault="008B611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40,5</w:t>
            </w:r>
          </w:p>
        </w:tc>
      </w:tr>
      <w:tr w:rsidR="00A7091E" w14:paraId="5822721A" w14:textId="77777777">
        <w:trPr>
          <w:trHeight w:val="690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F857F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000 2 02 10000 00 0000 000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12A83" w14:textId="77777777" w:rsidR="00A7091E" w:rsidRDefault="008B611D">
            <w:pPr>
              <w:rPr>
                <w:sz w:val="22"/>
              </w:rPr>
            </w:pPr>
            <w:r>
              <w:rPr>
                <w:sz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8A11B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20 252,9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96785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10 126,5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52391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</w:tr>
      <w:tr w:rsidR="00A7091E" w14:paraId="3BA6BD7F" w14:textId="77777777">
        <w:trPr>
          <w:trHeight w:val="928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0362C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000 2 02 </w:t>
            </w:r>
            <w:r>
              <w:rPr>
                <w:sz w:val="22"/>
              </w:rPr>
              <w:t>20000 00 0000 000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B10F3" w14:textId="77777777" w:rsidR="00A7091E" w:rsidRDefault="008B611D">
            <w:pPr>
              <w:rPr>
                <w:sz w:val="22"/>
              </w:rPr>
            </w:pPr>
            <w:r>
              <w:rPr>
                <w:sz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60162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17 828,5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FF4E7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2 846,9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315C4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20,0</w:t>
            </w:r>
          </w:p>
        </w:tc>
      </w:tr>
      <w:tr w:rsidR="00A7091E" w14:paraId="6E1C4878" w14:textId="77777777">
        <w:trPr>
          <w:trHeight w:val="488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07AF2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000 2 02 30000 00 0000 000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9462C" w14:textId="77777777" w:rsidR="00A7091E" w:rsidRDefault="008B611D">
            <w:pPr>
              <w:rPr>
                <w:sz w:val="22"/>
              </w:rPr>
            </w:pPr>
            <w:r>
              <w:rPr>
                <w:sz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5B890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1 669,6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63717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150,9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C51D5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9,0</w:t>
            </w:r>
          </w:p>
        </w:tc>
      </w:tr>
      <w:tr w:rsidR="00A7091E" w14:paraId="5E2D34F5" w14:textId="77777777">
        <w:trPr>
          <w:trHeight w:val="488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5199B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000 2 02 </w:t>
            </w:r>
            <w:r>
              <w:rPr>
                <w:sz w:val="22"/>
              </w:rPr>
              <w:t>40000 00 0000 000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2C72" w14:textId="77777777" w:rsidR="00A7091E" w:rsidRDefault="008B611D">
            <w:pPr>
              <w:rPr>
                <w:sz w:val="22"/>
              </w:rPr>
            </w:pPr>
            <w:r>
              <w:rPr>
                <w:sz w:val="22"/>
              </w:rPr>
              <w:t>Иные межбюджетные трансферты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9E2C9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5 267,9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E1CE7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5 124,3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78243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97,3</w:t>
            </w:r>
          </w:p>
        </w:tc>
      </w:tr>
      <w:tr w:rsidR="00A7091E" w14:paraId="054A89B2" w14:textId="77777777">
        <w:trPr>
          <w:trHeight w:val="488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57512" w14:textId="77777777" w:rsidR="00A7091E" w:rsidRDefault="008B61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000 2 04 00000 00 0000 000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8F3C0" w14:textId="77777777" w:rsidR="00A7091E" w:rsidRDefault="008B611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C0023" w14:textId="77777777" w:rsidR="00A7091E" w:rsidRDefault="008B61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E346E" w14:textId="77777777" w:rsidR="00A7091E" w:rsidRDefault="008B61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E2126" w14:textId="77777777" w:rsidR="00A7091E" w:rsidRDefault="008B61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</w:t>
            </w:r>
          </w:p>
        </w:tc>
      </w:tr>
      <w:tr w:rsidR="00A7091E" w14:paraId="73FBF285" w14:textId="77777777">
        <w:trPr>
          <w:trHeight w:val="488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131CE" w14:textId="77777777" w:rsidR="00A7091E" w:rsidRDefault="008B61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000 2 07 00000 00 0000 000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071E5" w14:textId="77777777" w:rsidR="00A7091E" w:rsidRDefault="008B611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ПРОЧИЕ БЕЗВОЗМЕЗДНЫЕ ПОСТУПЛЕНИЯ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E31AA" w14:textId="77777777" w:rsidR="00A7091E" w:rsidRDefault="008B61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40793" w14:textId="77777777" w:rsidR="00A7091E" w:rsidRDefault="008B61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34A73" w14:textId="77777777" w:rsidR="00A7091E" w:rsidRDefault="008B61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</w:t>
            </w:r>
          </w:p>
        </w:tc>
      </w:tr>
      <w:tr w:rsidR="00A7091E" w14:paraId="634076E3" w14:textId="77777777">
        <w:trPr>
          <w:trHeight w:val="488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3C2DE" w14:textId="77777777" w:rsidR="00A7091E" w:rsidRDefault="008B61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000 2 19 </w:t>
            </w:r>
            <w:r>
              <w:rPr>
                <w:b/>
                <w:sz w:val="22"/>
              </w:rPr>
              <w:t>00000 00 0000 000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77D83" w14:textId="77777777" w:rsidR="00A7091E" w:rsidRDefault="008B611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6F3A4" w14:textId="77777777" w:rsidR="00A7091E" w:rsidRDefault="008B61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</w:t>
            </w:r>
          </w:p>
          <w:p w14:paraId="5E3DA787" w14:textId="77777777" w:rsidR="00A7091E" w:rsidRDefault="00A7091E">
            <w:pPr>
              <w:jc w:val="center"/>
              <w:rPr>
                <w:b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0D4C9" w14:textId="77777777" w:rsidR="00A7091E" w:rsidRDefault="008B61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-33,9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00EB0" w14:textId="77777777" w:rsidR="00A7091E" w:rsidRDefault="008B61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--</w:t>
            </w:r>
          </w:p>
        </w:tc>
      </w:tr>
      <w:tr w:rsidR="00A7091E" w14:paraId="68780E82" w14:textId="77777777">
        <w:trPr>
          <w:trHeight w:val="227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DD388" w14:textId="77777777" w:rsidR="00A7091E" w:rsidRDefault="00A7091E">
            <w:pPr>
              <w:jc w:val="center"/>
              <w:rPr>
                <w:sz w:val="22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8E5EC" w14:textId="77777777" w:rsidR="00A7091E" w:rsidRDefault="008B611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ВСЕГО ДОХОДОВ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93639" w14:textId="77777777" w:rsidR="00A7091E" w:rsidRDefault="008B61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95 667,2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1F7FD" w14:textId="77777777" w:rsidR="00A7091E" w:rsidRDefault="008B61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47 648,6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34FC4" w14:textId="77777777" w:rsidR="00A7091E" w:rsidRDefault="008B61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49,8</w:t>
            </w:r>
          </w:p>
        </w:tc>
      </w:tr>
      <w:tr w:rsidR="00A7091E" w14:paraId="5E524C5E" w14:textId="77777777">
        <w:trPr>
          <w:trHeight w:val="70"/>
        </w:trPr>
        <w:tc>
          <w:tcPr>
            <w:tcW w:w="3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1782D" w14:textId="77777777" w:rsidR="00A7091E" w:rsidRDefault="00A7091E">
            <w:pPr>
              <w:jc w:val="center"/>
              <w:rPr>
                <w:sz w:val="22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C4637" w14:textId="77777777" w:rsidR="00A7091E" w:rsidRDefault="008B611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РАСХОДЫ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E8D17" w14:textId="77777777" w:rsidR="00A7091E" w:rsidRDefault="00A7091E">
            <w:pPr>
              <w:jc w:val="center"/>
              <w:rPr>
                <w:b/>
                <w:sz w:val="2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76E6B" w14:textId="77777777" w:rsidR="00A7091E" w:rsidRDefault="00A7091E">
            <w:pPr>
              <w:jc w:val="center"/>
              <w:rPr>
                <w:b/>
                <w:sz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3C826" w14:textId="77777777" w:rsidR="00A7091E" w:rsidRDefault="00A7091E">
            <w:pPr>
              <w:jc w:val="center"/>
              <w:rPr>
                <w:b/>
                <w:sz w:val="22"/>
              </w:rPr>
            </w:pPr>
          </w:p>
        </w:tc>
      </w:tr>
      <w:tr w:rsidR="00A7091E" w14:paraId="5BF58321" w14:textId="77777777">
        <w:trPr>
          <w:trHeight w:val="178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8A803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0100</w:t>
            </w:r>
          </w:p>
        </w:tc>
        <w:tc>
          <w:tcPr>
            <w:tcW w:w="3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24A36" w14:textId="77777777" w:rsidR="00A7091E" w:rsidRDefault="008B611D">
            <w:pPr>
              <w:rPr>
                <w:sz w:val="22"/>
              </w:rPr>
            </w:pPr>
            <w:r>
              <w:rPr>
                <w:sz w:val="22"/>
              </w:rPr>
              <w:t>Общегосударственные вопросы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F2A0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26 260,5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9CB75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9 240,2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EE71F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35,2</w:t>
            </w:r>
          </w:p>
        </w:tc>
      </w:tr>
      <w:tr w:rsidR="00A7091E" w14:paraId="52CF150E" w14:textId="77777777">
        <w:trPr>
          <w:trHeight w:val="291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4B464EC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0200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0AD11" w14:textId="77777777" w:rsidR="00A7091E" w:rsidRDefault="008B611D">
            <w:pPr>
              <w:rPr>
                <w:sz w:val="22"/>
              </w:rPr>
            </w:pPr>
            <w:r>
              <w:rPr>
                <w:sz w:val="22"/>
              </w:rPr>
              <w:t>Национальная оборона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3E6B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669,4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34F29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0ABE4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0,02</w:t>
            </w:r>
          </w:p>
        </w:tc>
      </w:tr>
      <w:tr w:rsidR="00A7091E" w14:paraId="20A9B63C" w14:textId="77777777">
        <w:trPr>
          <w:trHeight w:val="639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D67A202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0300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F2475" w14:textId="77777777" w:rsidR="00A7091E" w:rsidRDefault="008B611D">
            <w:pPr>
              <w:rPr>
                <w:sz w:val="22"/>
              </w:rPr>
            </w:pPr>
            <w:r>
              <w:rPr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66E8D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1 712,7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BED17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385,7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36B58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22,5</w:t>
            </w:r>
          </w:p>
        </w:tc>
      </w:tr>
      <w:tr w:rsidR="00A7091E" w14:paraId="49674C34" w14:textId="77777777">
        <w:trPr>
          <w:trHeight w:val="153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0D62B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0400</w:t>
            </w:r>
          </w:p>
        </w:tc>
        <w:tc>
          <w:tcPr>
            <w:tcW w:w="3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4F634" w14:textId="77777777" w:rsidR="00A7091E" w:rsidRDefault="008B611D">
            <w:pPr>
              <w:rPr>
                <w:sz w:val="22"/>
              </w:rPr>
            </w:pPr>
            <w:r>
              <w:rPr>
                <w:sz w:val="22"/>
              </w:rPr>
              <w:t>Национальная экономика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606C7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18 623,6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ECAA0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5 087,6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016CB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27,3</w:t>
            </w:r>
          </w:p>
        </w:tc>
      </w:tr>
      <w:tr w:rsidR="00A7091E" w14:paraId="2D12D3A8" w14:textId="77777777">
        <w:trPr>
          <w:trHeight w:val="658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3344B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0500</w:t>
            </w:r>
          </w:p>
        </w:tc>
        <w:tc>
          <w:tcPr>
            <w:tcW w:w="3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9ED14" w14:textId="77777777" w:rsidR="00A7091E" w:rsidRDefault="008B611D">
            <w:pPr>
              <w:rPr>
                <w:sz w:val="22"/>
              </w:rPr>
            </w:pPr>
            <w:r>
              <w:rPr>
                <w:sz w:val="22"/>
              </w:rPr>
              <w:t>Жилищно-коммунальное хозяйство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8C4DA" w14:textId="77777777" w:rsidR="00A7091E" w:rsidRDefault="008B611D">
            <w:pPr>
              <w:rPr>
                <w:sz w:val="22"/>
              </w:rPr>
            </w:pPr>
            <w:r>
              <w:rPr>
                <w:sz w:val="22"/>
              </w:rPr>
              <w:t xml:space="preserve">  33 974,9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49597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7 894,5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BBD1D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23,2</w:t>
            </w:r>
          </w:p>
        </w:tc>
      </w:tr>
      <w:tr w:rsidR="00A7091E" w14:paraId="586F24C9" w14:textId="77777777">
        <w:trPr>
          <w:trHeight w:val="400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EB0DE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0600</w:t>
            </w:r>
          </w:p>
        </w:tc>
        <w:tc>
          <w:tcPr>
            <w:tcW w:w="3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41082" w14:textId="77777777" w:rsidR="00A7091E" w:rsidRDefault="008B611D">
            <w:pPr>
              <w:rPr>
                <w:sz w:val="22"/>
              </w:rPr>
            </w:pPr>
            <w:r>
              <w:rPr>
                <w:sz w:val="22"/>
              </w:rPr>
              <w:t>Охрана окружающей среды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A3F96" w14:textId="77777777" w:rsidR="00A7091E" w:rsidRDefault="008B611D">
            <w:pPr>
              <w:rPr>
                <w:sz w:val="22"/>
              </w:rPr>
            </w:pPr>
            <w:r>
              <w:rPr>
                <w:sz w:val="22"/>
              </w:rPr>
              <w:t xml:space="preserve">    122,0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66110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122,0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6A184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A7091E" w14:paraId="51A5066D" w14:textId="77777777">
        <w:trPr>
          <w:trHeight w:val="97"/>
        </w:trPr>
        <w:tc>
          <w:tcPr>
            <w:tcW w:w="30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AE31913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0800</w:t>
            </w:r>
          </w:p>
        </w:tc>
        <w:tc>
          <w:tcPr>
            <w:tcW w:w="3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5B084" w14:textId="77777777" w:rsidR="00A7091E" w:rsidRDefault="008B611D">
            <w:pPr>
              <w:rPr>
                <w:sz w:val="22"/>
              </w:rPr>
            </w:pPr>
            <w:r>
              <w:rPr>
                <w:sz w:val="22"/>
              </w:rPr>
              <w:t>Культура и кинематография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7DC9" w14:textId="77777777" w:rsidR="00A7091E" w:rsidRDefault="008B611D">
            <w:pPr>
              <w:rPr>
                <w:sz w:val="22"/>
              </w:rPr>
            </w:pPr>
            <w:r>
              <w:rPr>
                <w:sz w:val="22"/>
              </w:rPr>
              <w:t xml:space="preserve">    34 019,8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36CF2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17 940,7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77373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52,7</w:t>
            </w:r>
          </w:p>
        </w:tc>
      </w:tr>
      <w:tr w:rsidR="00A7091E" w14:paraId="2DE40CC5" w14:textId="77777777">
        <w:trPr>
          <w:trHeight w:val="130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462FB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619CA" w14:textId="77777777" w:rsidR="00A7091E" w:rsidRDefault="008B611D">
            <w:pPr>
              <w:rPr>
                <w:sz w:val="22"/>
              </w:rPr>
            </w:pPr>
            <w:r>
              <w:rPr>
                <w:sz w:val="22"/>
              </w:rPr>
              <w:t>Социальная политика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835B9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1BDCB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AE870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</w:tr>
      <w:tr w:rsidR="00A7091E" w14:paraId="79D0A603" w14:textId="77777777">
        <w:trPr>
          <w:trHeight w:val="130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AB39D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1301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963E8" w14:textId="77777777" w:rsidR="00A7091E" w:rsidRDefault="008B611D">
            <w:pPr>
              <w:rPr>
                <w:sz w:val="22"/>
              </w:rPr>
            </w:pPr>
            <w:r>
              <w:rPr>
                <w:sz w:val="22"/>
              </w:rPr>
              <w:t>Обслуживание государственного (муниципального) долга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A74E7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38F8B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6A83B" w14:textId="77777777" w:rsidR="00A7091E" w:rsidRDefault="008B611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</w:tr>
      <w:tr w:rsidR="00A7091E" w14:paraId="27EACFA1" w14:textId="77777777">
        <w:trPr>
          <w:trHeight w:val="78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DC556" w14:textId="77777777" w:rsidR="00A7091E" w:rsidRDefault="00A7091E">
            <w:pPr>
              <w:jc w:val="center"/>
              <w:rPr>
                <w:sz w:val="22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86502" w14:textId="77777777" w:rsidR="00A7091E" w:rsidRDefault="008B611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ВСЕГО РАСХОДОВ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7E5B9" w14:textId="77777777" w:rsidR="00A7091E" w:rsidRDefault="008B61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115 464,9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4EEE8" w14:textId="77777777" w:rsidR="00A7091E" w:rsidRDefault="008B61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40 763,3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E0821" w14:textId="77777777" w:rsidR="00A7091E" w:rsidRDefault="008B61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35,3</w:t>
            </w:r>
          </w:p>
        </w:tc>
      </w:tr>
      <w:tr w:rsidR="00A7091E" w14:paraId="17767779" w14:textId="77777777">
        <w:trPr>
          <w:trHeight w:val="928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C0DDB" w14:textId="77777777" w:rsidR="00A7091E" w:rsidRDefault="00A7091E">
            <w:pPr>
              <w:jc w:val="center"/>
              <w:rPr>
                <w:sz w:val="22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7782" w14:textId="77777777" w:rsidR="00A7091E" w:rsidRDefault="008B611D">
            <w:pPr>
              <w:rPr>
                <w:sz w:val="22"/>
              </w:rPr>
            </w:pPr>
            <w:r>
              <w:rPr>
                <w:b/>
                <w:sz w:val="22"/>
              </w:rPr>
              <w:t>ПРОФИЦИТ</w:t>
            </w:r>
            <w:r>
              <w:rPr>
                <w:sz w:val="22"/>
              </w:rPr>
              <w:t xml:space="preserve"> бюджета (со знаком "плюс") или </w:t>
            </w:r>
            <w:r>
              <w:rPr>
                <w:b/>
                <w:sz w:val="22"/>
              </w:rPr>
              <w:t>ДЕФИЦИТ</w:t>
            </w:r>
            <w:r>
              <w:rPr>
                <w:sz w:val="22"/>
              </w:rPr>
              <w:t xml:space="preserve"> бюджета (со знаком "минус")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16DE6" w14:textId="77777777" w:rsidR="00A7091E" w:rsidRDefault="008B61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-19 797,7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1E8D3" w14:textId="77777777" w:rsidR="00A7091E" w:rsidRDefault="008B61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6 885,3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9915" w14:textId="77777777" w:rsidR="00A7091E" w:rsidRDefault="00A7091E">
            <w:pPr>
              <w:jc w:val="center"/>
              <w:rPr>
                <w:sz w:val="22"/>
              </w:rPr>
            </w:pPr>
          </w:p>
        </w:tc>
      </w:tr>
    </w:tbl>
    <w:p w14:paraId="36D22351" w14:textId="77777777" w:rsidR="00A7091E" w:rsidRDefault="00A7091E">
      <w:pPr>
        <w:jc w:val="both"/>
        <w:rPr>
          <w:rFonts w:ascii="SF UI Text" w:hAnsi="SF UI Text"/>
        </w:rPr>
      </w:pPr>
    </w:p>
    <w:sectPr w:rsidR="00A7091E">
      <w:headerReference w:type="even" r:id="rId7"/>
      <w:pgSz w:w="11907" w:h="16840"/>
      <w:pgMar w:top="1134" w:right="851" w:bottom="1134" w:left="1134" w:header="73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8C772" w14:textId="77777777" w:rsidR="008B611D" w:rsidRDefault="008B611D">
      <w:r>
        <w:separator/>
      </w:r>
    </w:p>
  </w:endnote>
  <w:endnote w:type="continuationSeparator" w:id="0">
    <w:p w14:paraId="2A6707D3" w14:textId="77777777" w:rsidR="008B611D" w:rsidRDefault="008B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 UI Tex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FC2AD" w14:textId="77777777" w:rsidR="008B611D" w:rsidRDefault="008B611D">
      <w:r>
        <w:separator/>
      </w:r>
    </w:p>
  </w:footnote>
  <w:footnote w:type="continuationSeparator" w:id="0">
    <w:p w14:paraId="0E6641F7" w14:textId="77777777" w:rsidR="008B611D" w:rsidRDefault="008B6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D7B5E" w14:textId="77777777" w:rsidR="00A7091E" w:rsidRDefault="008B611D">
    <w:pPr>
      <w:pStyle w:val="a8"/>
      <w:jc w:val="center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</w:instrText>
    </w:r>
    <w:r>
      <w:rPr>
        <w:rStyle w:val="15"/>
      </w:rPr>
      <w:fldChar w:fldCharType="separate"/>
    </w:r>
    <w:r>
      <w:rPr>
        <w:rStyle w:val="15"/>
      </w:rPr>
      <w:t xml:space="preserve"> </w:t>
    </w:r>
    <w:r>
      <w:rPr>
        <w:rStyle w:val="15"/>
      </w:rPr>
      <w:fldChar w:fldCharType="end"/>
    </w:r>
  </w:p>
  <w:p w14:paraId="10A2AC41" w14:textId="77777777" w:rsidR="00A7091E" w:rsidRDefault="00A7091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91E"/>
    <w:rsid w:val="00803418"/>
    <w:rsid w:val="008B611D"/>
    <w:rsid w:val="00A7091E"/>
    <w:rsid w:val="00D541A0"/>
    <w:rsid w:val="00FB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CE8F"/>
  <w15:docId w15:val="{6670D29B-8AA4-4B9A-871C-DA0D959B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4">
    <w:name w:val="Номер страницы1"/>
    <w:basedOn w:val="12"/>
    <w:link w:val="15"/>
  </w:style>
  <w:style w:type="character" w:customStyle="1" w:styleId="15">
    <w:name w:val="Номер страницы1"/>
    <w:basedOn w:val="13"/>
    <w:link w:val="14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 Spacing"/>
    <w:link w:val="a4"/>
    <w:rPr>
      <w:rFonts w:ascii="Calibri" w:hAnsi="Calibri"/>
      <w:sz w:val="22"/>
    </w:rPr>
  </w:style>
  <w:style w:type="character" w:customStyle="1" w:styleId="a4">
    <w:name w:val="Без интервала Знак"/>
    <w:link w:val="a3"/>
    <w:rPr>
      <w:rFonts w:ascii="Calibri" w:hAnsi="Calibri"/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шрифт абзаца2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4">
    <w:name w:val="Гиперссылка2"/>
    <w:link w:val="a5"/>
    <w:rPr>
      <w:color w:val="0000FF"/>
      <w:u w:val="single"/>
    </w:rPr>
  </w:style>
  <w:style w:type="character" w:styleId="a5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sz w:val="24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Мироненкова Елизавета Андреевна</cp:lastModifiedBy>
  <cp:revision>3</cp:revision>
  <dcterms:created xsi:type="dcterms:W3CDTF">2024-07-22T07:27:00Z</dcterms:created>
  <dcterms:modified xsi:type="dcterms:W3CDTF">2024-07-22T07:52:00Z</dcterms:modified>
</cp:coreProperties>
</file>