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42" w:rsidRPr="00CF2A42" w:rsidRDefault="00CF2A42" w:rsidP="00CF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CF2A42" w:rsidRPr="00CF2A42" w:rsidRDefault="00CF2A42" w:rsidP="00CF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Кильдинстрой</w:t>
      </w:r>
    </w:p>
    <w:p w:rsidR="00CF2A42" w:rsidRPr="00CF2A42" w:rsidRDefault="00CF2A42" w:rsidP="00CF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CF2A42" w:rsidRPr="00CF2A42" w:rsidRDefault="00CF2A42" w:rsidP="00CF2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2A42" w:rsidRPr="00CF2A42" w:rsidRDefault="00CF2A42" w:rsidP="00CF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CF2A42" w:rsidRPr="00CF2A42" w:rsidRDefault="00CF2A42" w:rsidP="00CF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A42" w:rsidRPr="00CF2A42" w:rsidRDefault="00CB446A" w:rsidP="00CF2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декабря </w:t>
      </w:r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Кильдинстрой</w:t>
      </w:r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CF2A42" w:rsidRPr="00CF2A42" w:rsidRDefault="00CF2A42" w:rsidP="00CF2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42" w:rsidRPr="00CF2A42" w:rsidRDefault="00CF2A42" w:rsidP="00CF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 на территории городского поселения Кильдинстрой Кольского района Мурманской области </w:t>
      </w:r>
    </w:p>
    <w:p w:rsidR="00CF2A42" w:rsidRPr="00CF2A42" w:rsidRDefault="00CF2A42" w:rsidP="00CF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2022 год</w:t>
      </w:r>
    </w:p>
    <w:p w:rsidR="00CF2A42" w:rsidRPr="00CF2A42" w:rsidRDefault="00CF2A42" w:rsidP="00CF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A42" w:rsidRPr="00164D44" w:rsidRDefault="00CF2A42" w:rsidP="00CF2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  </w:t>
      </w:r>
    </w:p>
    <w:p w:rsidR="00CF2A42" w:rsidRPr="00164D44" w:rsidRDefault="00CF2A42" w:rsidP="00CF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42" w:rsidRPr="00F81A5B" w:rsidRDefault="00CF2A42" w:rsidP="00F81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A5B" w:rsidRPr="00F81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земельного контроля  на территории городского поселения Кильдинстрой Кольского района Мурманской области </w:t>
      </w:r>
      <w:r w:rsidRPr="00F81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(далее - Программа профилактики).</w:t>
      </w:r>
    </w:p>
    <w:p w:rsidR="00CF2A42" w:rsidRPr="00CF2A42" w:rsidRDefault="00CF2A42" w:rsidP="00CF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42" w:rsidRPr="00CF2A42" w:rsidRDefault="00CF2A42" w:rsidP="00CF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органов местного самоуправления муниципального образования городское поселение Кильдинстрой в сети «Интернет».</w:t>
      </w:r>
    </w:p>
    <w:p w:rsidR="00CF2A42" w:rsidRPr="00CF2A42" w:rsidRDefault="00CF2A42" w:rsidP="00CF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42" w:rsidRPr="00CF2A42" w:rsidRDefault="00CF2A42" w:rsidP="00CF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с 01.01.2022 года.</w:t>
      </w:r>
    </w:p>
    <w:p w:rsidR="00CF2A42" w:rsidRPr="00CF2A42" w:rsidRDefault="00CF2A42" w:rsidP="00CF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42" w:rsidRPr="00CF2A42" w:rsidRDefault="00CF2A42" w:rsidP="00CF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</w:t>
      </w:r>
    </w:p>
    <w:p w:rsidR="00CF2A42" w:rsidRPr="00CF2A42" w:rsidRDefault="00CF2A42" w:rsidP="00CF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42" w:rsidRPr="00CF2A42" w:rsidRDefault="00CF2A42" w:rsidP="00CF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42" w:rsidRPr="00CF2A42" w:rsidRDefault="00CF2A42" w:rsidP="00CF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A42" w:rsidRPr="00CF2A42" w:rsidRDefault="00CF2A42" w:rsidP="00CF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A42" w:rsidRPr="00CF2A42" w:rsidRDefault="00CF2A42" w:rsidP="00CF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CF2A42" w:rsidRPr="00CF2A42" w:rsidRDefault="00CF2A42" w:rsidP="00CF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>городского поселения Кильдинстрой</w:t>
      </w:r>
    </w:p>
    <w:p w:rsidR="00CF2A42" w:rsidRPr="00CF2A42" w:rsidRDefault="00CF2A42" w:rsidP="00CF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 xml:space="preserve">Кольского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Мурманской области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Селиверстов</w:t>
      </w:r>
    </w:p>
    <w:p w:rsidR="00CF2A42" w:rsidRPr="00CF2A42" w:rsidRDefault="00CF2A42" w:rsidP="00CF2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A42" w:rsidRDefault="00CF2A42" w:rsidP="00CF2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F2A42" w:rsidRPr="00164D44" w:rsidRDefault="00CF2A42" w:rsidP="00CB446A">
      <w:pPr>
        <w:tabs>
          <w:tab w:val="left" w:pos="720"/>
        </w:tabs>
        <w:suppressAutoHyphens/>
        <w:spacing w:after="0" w:line="240" w:lineRule="auto"/>
        <w:ind w:right="452" w:firstLine="709"/>
        <w:jc w:val="right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 xml:space="preserve"> </w:t>
      </w:r>
      <w:r w:rsidR="00F81A5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64D44">
        <w:rPr>
          <w:rFonts w:ascii="Times New Roman" w:eastAsia="Times New Roman" w:hAnsi="Times New Roman" w:cs="Times New Roman"/>
          <w:sz w:val="24"/>
          <w:szCs w:val="24"/>
        </w:rPr>
        <w:t>тверждена</w:t>
      </w:r>
    </w:p>
    <w:p w:rsidR="00CF2A42" w:rsidRPr="00164D44" w:rsidRDefault="00CB446A" w:rsidP="00CF2A4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F2A42" w:rsidRPr="00164D44">
        <w:rPr>
          <w:rFonts w:ascii="Times New Roman" w:eastAsia="Times New Roman" w:hAnsi="Times New Roman" w:cs="Times New Roman"/>
          <w:sz w:val="24"/>
          <w:szCs w:val="24"/>
        </w:rPr>
        <w:t>аспоряжением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A42" w:rsidRPr="00164D4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F2A42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Кильдинстрой </w:t>
      </w:r>
    </w:p>
    <w:p w:rsidR="00CF2A42" w:rsidRPr="00164D44" w:rsidRDefault="00CF2A42" w:rsidP="00CF2A4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D4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B446A">
        <w:rPr>
          <w:rFonts w:ascii="Times New Roman" w:eastAsia="Times New Roman" w:hAnsi="Times New Roman" w:cs="Times New Roman"/>
          <w:sz w:val="24"/>
          <w:szCs w:val="24"/>
        </w:rPr>
        <w:t xml:space="preserve"> 20.12.2021 </w:t>
      </w:r>
      <w:r w:rsidRPr="00164D44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CB446A">
        <w:rPr>
          <w:rFonts w:ascii="Times New Roman" w:eastAsia="Times New Roman" w:hAnsi="Times New Roman" w:cs="Times New Roman"/>
          <w:sz w:val="24"/>
          <w:szCs w:val="24"/>
        </w:rPr>
        <w:t>71</w:t>
      </w:r>
    </w:p>
    <w:p w:rsidR="00CF2A42" w:rsidRPr="00164D44" w:rsidRDefault="00CF2A42" w:rsidP="00CF2A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F2A42" w:rsidRPr="00164D44" w:rsidRDefault="00CF2A42" w:rsidP="00CF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CF2A42" w:rsidRDefault="00CF2A42" w:rsidP="00CF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ильдинстрой </w:t>
      </w: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Кольского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мурманской области </w:t>
      </w:r>
    </w:p>
    <w:p w:rsidR="00CF2A42" w:rsidRPr="00164D44" w:rsidRDefault="00CF2A42" w:rsidP="00CF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год</w:t>
      </w:r>
    </w:p>
    <w:p w:rsidR="00CF2A42" w:rsidRPr="00164D44" w:rsidRDefault="00CF2A42" w:rsidP="00CF2A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F2A42" w:rsidRPr="00164D44" w:rsidRDefault="00CF2A42" w:rsidP="00CF2A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4D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F2A42" w:rsidRPr="00164D44" w:rsidRDefault="00CF2A42" w:rsidP="00CF2A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6846"/>
      </w:tblGrid>
      <w:tr w:rsidR="00CF2A42" w:rsidRPr="00164D44" w:rsidTr="00110779">
        <w:trPr>
          <w:trHeight w:val="57"/>
        </w:trPr>
        <w:tc>
          <w:tcPr>
            <w:tcW w:w="2510" w:type="dxa"/>
          </w:tcPr>
          <w:p w:rsidR="00CF2A42" w:rsidRPr="00164D44" w:rsidRDefault="00CF2A42" w:rsidP="00CB4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текущего состояния осуществления вида контроля</w:t>
            </w:r>
          </w:p>
        </w:tc>
        <w:tc>
          <w:tcPr>
            <w:tcW w:w="6846" w:type="dxa"/>
          </w:tcPr>
          <w:p w:rsidR="00CF2A42" w:rsidRPr="00164D44" w:rsidRDefault="00CF2A42" w:rsidP="00CB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контроля: муниципальный земельный контроль</w:t>
            </w:r>
          </w:p>
          <w:p w:rsidR="00CF2A42" w:rsidRPr="00164D44" w:rsidRDefault="00CF2A42" w:rsidP="00CB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      </w:r>
          </w:p>
          <w:p w:rsidR="00CF2A42" w:rsidRPr="00164D44" w:rsidRDefault="00CF2A42" w:rsidP="00CB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текущего состояния осуществления муниципального земельного контроля формируется по итогам контрольной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Кильдинстрой. </w:t>
            </w:r>
          </w:p>
          <w:p w:rsidR="00CF2A42" w:rsidRPr="00164D44" w:rsidRDefault="00CF2A42" w:rsidP="00CF2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истекший период 2021 года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Кильдинстрой проверок не проводилось.  </w:t>
            </w:r>
          </w:p>
        </w:tc>
      </w:tr>
      <w:tr w:rsidR="00CF2A42" w:rsidRPr="00164D44" w:rsidTr="00110779">
        <w:trPr>
          <w:trHeight w:val="57"/>
        </w:trPr>
        <w:tc>
          <w:tcPr>
            <w:tcW w:w="2510" w:type="dxa"/>
          </w:tcPr>
          <w:p w:rsidR="00CF2A42" w:rsidRPr="00164D44" w:rsidRDefault="00CF2A42" w:rsidP="00CB4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текущего развития профилактической деятельности контрольного органа</w:t>
            </w:r>
          </w:p>
        </w:tc>
        <w:tc>
          <w:tcPr>
            <w:tcW w:w="6846" w:type="dxa"/>
          </w:tcPr>
          <w:p w:rsidR="00CF2A42" w:rsidRPr="00164D44" w:rsidRDefault="00CF2A42" w:rsidP="00CB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профилактики нарушений обязательных требований на официальном сайте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 Кильдинстрой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– http: </w:t>
            </w:r>
            <w:r w:rsidR="0016403E" w:rsidRPr="0016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mokildin.ru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размещены:</w:t>
            </w:r>
          </w:p>
          <w:p w:rsidR="00076EAE" w:rsidRPr="00076EAE" w:rsidRDefault="00CF2A42" w:rsidP="0007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городского поселения Кильдинстрой от 25.11.2021 № </w:t>
            </w:r>
            <w:r w:rsidR="00076EAE"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28/09</w:t>
            </w:r>
            <w:r w:rsid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="00076EAE"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Положения о муниципальном земельном контроле </w:t>
            </w:r>
            <w:proofErr w:type="gramStart"/>
            <w:r w:rsidR="00076EAE"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B690A" w:rsidRPr="006B690A" w:rsidRDefault="00076EAE" w:rsidP="0007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</w:t>
            </w:r>
            <w:r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Кильдинстрой Кольского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  <w:p w:rsidR="00110779" w:rsidRDefault="00CF2A42" w:rsidP="00CB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F2A42" w:rsidRPr="00164D44" w:rsidRDefault="00CF2A42" w:rsidP="00CB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повышения эффективности исполнения муниципальной функции, в том числе обеспечения контроля за надлежащим и целевым использованием земельных участков, администрацией 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Кильдинстрой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мероприятия по мониторингу земель и объектов недвижимости.  </w:t>
            </w:r>
          </w:p>
          <w:p w:rsidR="00CF2A42" w:rsidRPr="00164D44" w:rsidRDefault="00CF2A42" w:rsidP="00CB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мониторинга земель 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апрашиваются сведения о зарегистрированных правах на земельные участки и объекты недвижимости. Проводится обобщение полученных сведений,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привязка объектов недвижимости к земельным участкам, анализ. Выявляются признаки нарушения требований земельного законодательства, а также требований, установленных муниципальными правовыми актами по вопросам использования земель.</w:t>
            </w:r>
          </w:p>
          <w:p w:rsidR="00CF2A42" w:rsidRPr="00164D44" w:rsidRDefault="00CF2A42" w:rsidP="00CB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работа по информированию населения путем расклеивания объявлений на неучтенные объекты недвижимости с информацией о порядке и способах оформления земель и объектов недвижимости</w:t>
            </w:r>
          </w:p>
          <w:p w:rsidR="00CF2A42" w:rsidRPr="00164D44" w:rsidRDefault="00CF2A42" w:rsidP="00110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непосредственном обращении осуществляется консультирование подконтрольных субъектов по вопросам оформления документов на используемые и планируемые к использованию земельные участки</w:t>
            </w:r>
          </w:p>
        </w:tc>
      </w:tr>
      <w:tr w:rsidR="00CF2A42" w:rsidRPr="00164D44" w:rsidTr="00110779">
        <w:trPr>
          <w:trHeight w:val="57"/>
        </w:trPr>
        <w:tc>
          <w:tcPr>
            <w:tcW w:w="2510" w:type="dxa"/>
          </w:tcPr>
          <w:p w:rsidR="00CF2A42" w:rsidRPr="00164D44" w:rsidRDefault="00CF2A42" w:rsidP="00CB4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6846" w:type="dxa"/>
          </w:tcPr>
          <w:p w:rsidR="00CF2A42" w:rsidRPr="00164D44" w:rsidRDefault="00CF2A42" w:rsidP="00CB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Низкий уровень информированности подконтрольных субъектов о необходимости соблюдения обязательных требований, требований, установленных муниципальными нормативными правовыми актами при использовании объектов земельных отношений.</w:t>
            </w:r>
          </w:p>
          <w:p w:rsidR="00CF2A42" w:rsidRPr="00164D44" w:rsidRDefault="00CF2A42" w:rsidP="00CB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Бездействие подконтрольных субъектов. </w:t>
            </w:r>
          </w:p>
          <w:p w:rsidR="00CF2A42" w:rsidRPr="00164D44" w:rsidRDefault="00CF2A42" w:rsidP="00CB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Сознательное уклонение подконтрольных субъектов от соблюдения обязательных требований, требований, установленных муниципальными нормативными правовыми актами</w:t>
            </w:r>
          </w:p>
        </w:tc>
      </w:tr>
    </w:tbl>
    <w:p w:rsidR="00CF2A42" w:rsidRPr="00164D44" w:rsidRDefault="00CF2A42" w:rsidP="00CF2A42">
      <w:pPr>
        <w:keepNext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42" w:rsidRPr="00164D44" w:rsidRDefault="00CF2A42" w:rsidP="00CF2A42">
      <w:pPr>
        <w:keepNext/>
        <w:shd w:val="clear" w:color="auto" w:fill="FFFFFF"/>
        <w:tabs>
          <w:tab w:val="left" w:pos="7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2. Цели и задачи реализации программы профилактики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4"/>
        <w:gridCol w:w="7202"/>
      </w:tblGrid>
      <w:tr w:rsidR="00CF2A42" w:rsidRPr="00164D44" w:rsidTr="00110779">
        <w:trPr>
          <w:trHeight w:val="57"/>
        </w:trPr>
        <w:tc>
          <w:tcPr>
            <w:tcW w:w="2154" w:type="dxa"/>
          </w:tcPr>
          <w:p w:rsidR="00CF2A42" w:rsidRPr="00164D44" w:rsidRDefault="00CF2A42" w:rsidP="00CB4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202" w:type="dxa"/>
          </w:tcPr>
          <w:p w:rsidR="00CF2A42" w:rsidRPr="00164D44" w:rsidRDefault="00CF2A42" w:rsidP="00CB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Стимулирование добросовестного соблюдения обязательных требований всеми подконтрольными субъектами;</w:t>
            </w:r>
          </w:p>
          <w:p w:rsidR="00CF2A42" w:rsidRPr="00164D44" w:rsidRDefault="00CF2A42" w:rsidP="00CB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подконтрольных субъектов к нарушениям обязательных требований, а также требований, установленных муниципальными правовыми актами и (или) причинению вреда (ущерба) охраняемым законом ценностям;</w:t>
            </w:r>
          </w:p>
          <w:p w:rsidR="00CF2A42" w:rsidRPr="00164D44" w:rsidRDefault="00CF2A42" w:rsidP="00CB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подконтрольных субъектов, повышение информированности о способах их соблюдения</w:t>
            </w:r>
          </w:p>
        </w:tc>
      </w:tr>
      <w:tr w:rsidR="00CF2A42" w:rsidRPr="00164D44" w:rsidTr="00110779">
        <w:trPr>
          <w:trHeight w:val="57"/>
        </w:trPr>
        <w:tc>
          <w:tcPr>
            <w:tcW w:w="2154" w:type="dxa"/>
          </w:tcPr>
          <w:p w:rsidR="00CF2A42" w:rsidRPr="00164D44" w:rsidRDefault="00CF2A42" w:rsidP="00CB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02" w:type="dxa"/>
          </w:tcPr>
          <w:p w:rsidR="00CF2A42" w:rsidRPr="00164D44" w:rsidRDefault="00CF2A42" w:rsidP="00CB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Укрепление системы профилактики нарушений обязательных требований.</w:t>
            </w:r>
          </w:p>
          <w:p w:rsidR="00CF2A42" w:rsidRPr="00164D44" w:rsidRDefault="00CF2A42" w:rsidP="00CB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Выявление причин, факторов и условий, способствующих нарушениям обязательных требований, требований и (или) причинению вреда (ущерба) охраняемым законом ценностям, разработка мероприятий, направленных на их устранение.</w:t>
            </w:r>
          </w:p>
          <w:p w:rsidR="00CF2A42" w:rsidRPr="00164D44" w:rsidRDefault="00CF2A42" w:rsidP="00CB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Повышение информированности подконтрольных субъектов о способах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CF2A42" w:rsidRPr="00164D44" w:rsidRDefault="00CF2A42" w:rsidP="00CF2A42">
      <w:pPr>
        <w:keepNext/>
        <w:shd w:val="clear" w:color="auto" w:fill="FFFFFF"/>
        <w:tabs>
          <w:tab w:val="left" w:pos="7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42" w:rsidRPr="00164D44" w:rsidRDefault="00CF2A42" w:rsidP="00CF2A42">
      <w:pPr>
        <w:keepNext/>
        <w:shd w:val="clear" w:color="auto" w:fill="FFFFFF"/>
        <w:tabs>
          <w:tab w:val="left" w:pos="73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профилактических мероприятий, сроки (периодичность) их проведения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48"/>
        <w:gridCol w:w="2097"/>
        <w:gridCol w:w="2551"/>
      </w:tblGrid>
      <w:tr w:rsidR="0016403E" w:rsidRPr="00164D44" w:rsidTr="0016403E">
        <w:tc>
          <w:tcPr>
            <w:tcW w:w="557" w:type="dxa"/>
            <w:shd w:val="clear" w:color="auto" w:fill="auto"/>
          </w:tcPr>
          <w:p w:rsidR="00CF2A42" w:rsidRPr="00164D44" w:rsidRDefault="00CF2A42" w:rsidP="00CB4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50" w:type="dxa"/>
            <w:shd w:val="clear" w:color="auto" w:fill="auto"/>
          </w:tcPr>
          <w:p w:rsidR="00CF2A42" w:rsidRPr="00164D44" w:rsidRDefault="00CF2A42" w:rsidP="00CB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97" w:type="dxa"/>
            <w:shd w:val="clear" w:color="auto" w:fill="auto"/>
          </w:tcPr>
          <w:p w:rsidR="00CF2A42" w:rsidRPr="00164D44" w:rsidRDefault="00CF2A42" w:rsidP="00CB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52" w:type="dxa"/>
            <w:shd w:val="clear" w:color="auto" w:fill="auto"/>
          </w:tcPr>
          <w:p w:rsidR="00CF2A42" w:rsidRPr="00164D44" w:rsidRDefault="00CF2A42" w:rsidP="00CB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6403E" w:rsidRPr="00164D44" w:rsidTr="0016403E">
        <w:tc>
          <w:tcPr>
            <w:tcW w:w="557" w:type="dxa"/>
            <w:shd w:val="clear" w:color="auto" w:fill="auto"/>
          </w:tcPr>
          <w:p w:rsidR="00CF2A42" w:rsidRPr="00164D44" w:rsidRDefault="00CF2A42" w:rsidP="00CB4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2" w:rsidRPr="00164D44" w:rsidRDefault="00CF2A42" w:rsidP="001107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gramStart"/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Информирование подконтрольных субъектов и иных заинтересованных лиц по вопросам соблюдения обязательных требований путем 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р</w:t>
            </w:r>
            <w:proofErr w:type="spellStart"/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змещения</w:t>
            </w:r>
            <w:proofErr w:type="spellEnd"/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и поддержания в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органов местного самоуправления муниципального образования 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городское поселение Кильдинстрой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сети «Интернет»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сведений, предусмотренных частью 3 статьи 46 Федерального закона от 31.07.2020 № 248-ФЗ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2" w:rsidRPr="00164D44" w:rsidRDefault="00CF2A42" w:rsidP="00CB4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 xml:space="preserve">В </w:t>
            </w:r>
            <w:r w:rsid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течение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2" w:rsidRPr="00164D44" w:rsidRDefault="00110779" w:rsidP="001107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x-none"/>
              </w:rPr>
            </w:pP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ое лицо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Администрации, в должностные обязанности котор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ого 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в соответствии с должностной инструкцией входит осуществление полномочий по данному виду 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 лицо его замещающее</w:t>
            </w:r>
          </w:p>
        </w:tc>
      </w:tr>
      <w:tr w:rsidR="0016403E" w:rsidRPr="00164D44" w:rsidTr="0016403E">
        <w:tc>
          <w:tcPr>
            <w:tcW w:w="557" w:type="dxa"/>
            <w:shd w:val="clear" w:color="auto" w:fill="auto"/>
          </w:tcPr>
          <w:p w:rsidR="00CF2A42" w:rsidRPr="00164D44" w:rsidRDefault="00CF2A42" w:rsidP="00CB4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50" w:type="dxa"/>
            <w:shd w:val="clear" w:color="auto" w:fill="auto"/>
          </w:tcPr>
          <w:p w:rsidR="00CF2A42" w:rsidRPr="00164D44" w:rsidRDefault="00CF2A42" w:rsidP="00CB44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подконтрольных субъектов и иных представителей по вопросам, связанным с организацией и осуществлением  муниципального земельного контроля, а также соблюдения обязательных требований земельного законодательства при использовании земельных участков, путем дачи разъяснений по средству возможных источников связи, в том числе по результатам рассмотрения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  <w:proofErr w:type="gramEnd"/>
          </w:p>
        </w:tc>
        <w:tc>
          <w:tcPr>
            <w:tcW w:w="2097" w:type="dxa"/>
            <w:shd w:val="clear" w:color="auto" w:fill="auto"/>
          </w:tcPr>
          <w:p w:rsidR="00CF2A42" w:rsidRPr="00164D44" w:rsidRDefault="00110779" w:rsidP="00CB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течение</w:t>
            </w:r>
            <w:r w:rsidR="00CF2A42"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552" w:type="dxa"/>
            <w:shd w:val="clear" w:color="auto" w:fill="auto"/>
          </w:tcPr>
          <w:p w:rsidR="00CF2A42" w:rsidRPr="00164D44" w:rsidRDefault="0016403E" w:rsidP="00CB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ое лицо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Администрации, в должностные обязанности котор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ого 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соответствии с должностной инструкцией входит осуществление полномочий по данному виду 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 лицо его замещающее</w:t>
            </w:r>
          </w:p>
        </w:tc>
      </w:tr>
      <w:tr w:rsidR="0016403E" w:rsidRPr="00164D44" w:rsidTr="0016403E">
        <w:tc>
          <w:tcPr>
            <w:tcW w:w="557" w:type="dxa"/>
            <w:shd w:val="clear" w:color="auto" w:fill="auto"/>
          </w:tcPr>
          <w:p w:rsidR="00CF2A42" w:rsidRPr="00164D44" w:rsidRDefault="0016403E" w:rsidP="00CB4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CF2A42"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0" w:type="dxa"/>
            <w:shd w:val="clear" w:color="auto" w:fill="auto"/>
          </w:tcPr>
          <w:p w:rsidR="00CF2A42" w:rsidRPr="00164D44" w:rsidRDefault="00CF2A42" w:rsidP="00CB4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</w:tc>
        <w:tc>
          <w:tcPr>
            <w:tcW w:w="2097" w:type="dxa"/>
            <w:shd w:val="clear" w:color="auto" w:fill="auto"/>
          </w:tcPr>
          <w:p w:rsidR="00CF2A42" w:rsidRPr="00164D44" w:rsidRDefault="0016403E" w:rsidP="00CB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течение</w:t>
            </w:r>
            <w:r w:rsidR="00CF2A42"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552" w:type="dxa"/>
            <w:shd w:val="clear" w:color="auto" w:fill="auto"/>
          </w:tcPr>
          <w:p w:rsidR="00CF2A42" w:rsidRPr="00164D44" w:rsidRDefault="0016403E" w:rsidP="00CB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ое лицо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Администрации, в должностные обязанности котор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ого 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соответствии с должностной инструкцией входит осуществление полномочий по данному виду 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 лицо его замещающее</w:t>
            </w:r>
          </w:p>
        </w:tc>
      </w:tr>
    </w:tbl>
    <w:p w:rsidR="00CF2A42" w:rsidRPr="00164D44" w:rsidRDefault="00CF2A42" w:rsidP="00CF2A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CF2A42" w:rsidRPr="00164D44" w:rsidRDefault="00CF2A42" w:rsidP="00CF2A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Показатели результативности и эффективности программы на 2022 год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6899"/>
        <w:gridCol w:w="2268"/>
      </w:tblGrid>
      <w:tr w:rsidR="00CF2A42" w:rsidRPr="00164D44" w:rsidTr="00CB446A">
        <w:trPr>
          <w:trHeight w:val="526"/>
        </w:trPr>
        <w:tc>
          <w:tcPr>
            <w:tcW w:w="614" w:type="dxa"/>
            <w:vAlign w:val="center"/>
          </w:tcPr>
          <w:p w:rsidR="00CF2A42" w:rsidRPr="00164D44" w:rsidRDefault="00CF2A42" w:rsidP="00CB4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№ </w:t>
            </w:r>
            <w:proofErr w:type="gramStart"/>
            <w:r w:rsidRPr="0016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</w:t>
            </w:r>
            <w:proofErr w:type="gramEnd"/>
            <w:r w:rsidRPr="0016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6899" w:type="dxa"/>
            <w:vAlign w:val="center"/>
          </w:tcPr>
          <w:p w:rsidR="00CF2A42" w:rsidRPr="00164D44" w:rsidRDefault="00CF2A42" w:rsidP="00CB4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Наименование мероприятия</w:t>
            </w:r>
          </w:p>
        </w:tc>
        <w:tc>
          <w:tcPr>
            <w:tcW w:w="2268" w:type="dxa"/>
          </w:tcPr>
          <w:p w:rsidR="00CF2A42" w:rsidRPr="00164D44" w:rsidRDefault="00CF2A42" w:rsidP="00CB4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Отчетные показатели</w:t>
            </w:r>
          </w:p>
        </w:tc>
      </w:tr>
      <w:tr w:rsidR="00CF2A42" w:rsidRPr="00164D44" w:rsidTr="00CB446A">
        <w:trPr>
          <w:trHeight w:val="526"/>
        </w:trPr>
        <w:tc>
          <w:tcPr>
            <w:tcW w:w="614" w:type="dxa"/>
          </w:tcPr>
          <w:p w:rsidR="00CF2A42" w:rsidRPr="00164D44" w:rsidRDefault="00CF2A42" w:rsidP="00CB4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1.</w:t>
            </w:r>
          </w:p>
        </w:tc>
        <w:tc>
          <w:tcPr>
            <w:tcW w:w="6899" w:type="dxa"/>
          </w:tcPr>
          <w:p w:rsidR="00CF2A42" w:rsidRPr="00164D44" w:rsidRDefault="00CF2A42" w:rsidP="00CB44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gramStart"/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Информирование подконтрольных субъектов и иных заинтересованных лиц по вопросам соблюдения обязательных требований путем р</w:t>
            </w:r>
            <w:proofErr w:type="spellStart"/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змещения</w:t>
            </w:r>
            <w:proofErr w:type="spellEnd"/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и поддержания в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органов местного самоуправления муниципального образования Кольский район в сети «Интернет»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сведений, предусмотренных пунктом 3 статьи 46 Федерального закона от 31.07.2020 № 248-ФЗ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2268" w:type="dxa"/>
          </w:tcPr>
          <w:p w:rsidR="00CF2A42" w:rsidRPr="00164D44" w:rsidRDefault="00CF2A42" w:rsidP="00CB4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Исполнено / </w:t>
            </w:r>
          </w:p>
          <w:p w:rsidR="00CF2A42" w:rsidRPr="00164D44" w:rsidRDefault="00CF2A42" w:rsidP="00CB4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исполнено</w:t>
            </w:r>
          </w:p>
        </w:tc>
      </w:tr>
      <w:tr w:rsidR="00CF2A42" w:rsidRPr="00164D44" w:rsidTr="00CB446A">
        <w:trPr>
          <w:trHeight w:val="526"/>
        </w:trPr>
        <w:tc>
          <w:tcPr>
            <w:tcW w:w="614" w:type="dxa"/>
          </w:tcPr>
          <w:p w:rsidR="00CF2A42" w:rsidRPr="00164D44" w:rsidRDefault="00CF2A42" w:rsidP="00CB446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4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9" w:type="dxa"/>
          </w:tcPr>
          <w:p w:rsidR="00CF2A42" w:rsidRPr="00164D44" w:rsidRDefault="00CF2A42" w:rsidP="00CB44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подконтрольных субъектов и иных представителей по вопросам, связанным с организацией и осуществлением  муниципального земельного контроля, а также соблюдения обязательных требований земельного законодательства при использовании земельных участков, путем дачи разъяснений по средству возможных источников связи, в том числе по результатам рассмотрения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  <w:proofErr w:type="gramEnd"/>
          </w:p>
        </w:tc>
        <w:tc>
          <w:tcPr>
            <w:tcW w:w="2268" w:type="dxa"/>
          </w:tcPr>
          <w:p w:rsidR="00CF2A42" w:rsidRPr="00164D44" w:rsidRDefault="00CF2A42" w:rsidP="00CB4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данных разъяснений</w:t>
            </w:r>
          </w:p>
        </w:tc>
      </w:tr>
      <w:tr w:rsidR="00CF2A42" w:rsidRPr="00164D44" w:rsidTr="00CB446A">
        <w:trPr>
          <w:trHeight w:val="526"/>
        </w:trPr>
        <w:tc>
          <w:tcPr>
            <w:tcW w:w="614" w:type="dxa"/>
          </w:tcPr>
          <w:p w:rsidR="00CF2A42" w:rsidRPr="00164D44" w:rsidRDefault="0016403E" w:rsidP="00CB4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</w:t>
            </w:r>
            <w:r w:rsidR="00CF2A42"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99" w:type="dxa"/>
          </w:tcPr>
          <w:p w:rsidR="00CF2A42" w:rsidRPr="00164D44" w:rsidRDefault="00CF2A42" w:rsidP="00CB4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</w:tc>
        <w:tc>
          <w:tcPr>
            <w:tcW w:w="2268" w:type="dxa"/>
          </w:tcPr>
          <w:p w:rsidR="00CF2A42" w:rsidRPr="00164D44" w:rsidRDefault="00CF2A42" w:rsidP="00CB4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Количество выданных предостережений</w:t>
            </w:r>
          </w:p>
        </w:tc>
      </w:tr>
    </w:tbl>
    <w:p w:rsidR="00CF2A42" w:rsidRPr="00164D44" w:rsidRDefault="00CF2A42" w:rsidP="00CF2A42">
      <w:pPr>
        <w:tabs>
          <w:tab w:val="left" w:pos="72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2A42" w:rsidRDefault="00CF2A42" w:rsidP="00CF2A42"/>
    <w:p w:rsidR="00CB446A" w:rsidRDefault="0016403E">
      <w:r>
        <w:t>_____________________________________________________________________________</w:t>
      </w:r>
    </w:p>
    <w:sectPr w:rsidR="00CB446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6A" w:rsidRDefault="00CB446A" w:rsidP="00CF2A42">
      <w:pPr>
        <w:spacing w:after="0" w:line="240" w:lineRule="auto"/>
      </w:pPr>
      <w:r>
        <w:separator/>
      </w:r>
    </w:p>
  </w:endnote>
  <w:endnote w:type="continuationSeparator" w:id="0">
    <w:p w:rsidR="00CB446A" w:rsidRDefault="00CB446A" w:rsidP="00CF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6A" w:rsidRDefault="00CB446A" w:rsidP="00CF2A42">
      <w:pPr>
        <w:spacing w:after="0" w:line="240" w:lineRule="auto"/>
      </w:pPr>
      <w:r>
        <w:separator/>
      </w:r>
    </w:p>
  </w:footnote>
  <w:footnote w:type="continuationSeparator" w:id="0">
    <w:p w:rsidR="00CB446A" w:rsidRDefault="00CB446A" w:rsidP="00CF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6A" w:rsidRDefault="00CB446A" w:rsidP="00CF2A4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51EE"/>
    <w:multiLevelType w:val="multilevel"/>
    <w:tmpl w:val="57CA3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42"/>
    <w:rsid w:val="00076EAE"/>
    <w:rsid w:val="00110779"/>
    <w:rsid w:val="00124AA9"/>
    <w:rsid w:val="0016403E"/>
    <w:rsid w:val="006B690A"/>
    <w:rsid w:val="00CB446A"/>
    <w:rsid w:val="00CF2A42"/>
    <w:rsid w:val="00EE5A4C"/>
    <w:rsid w:val="00F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A42"/>
  </w:style>
  <w:style w:type="paragraph" w:styleId="a5">
    <w:name w:val="footer"/>
    <w:basedOn w:val="a"/>
    <w:link w:val="a6"/>
    <w:uiPriority w:val="99"/>
    <w:unhideWhenUsed/>
    <w:rsid w:val="00CF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A42"/>
  </w:style>
  <w:style w:type="paragraph" w:styleId="a7">
    <w:name w:val="List Paragraph"/>
    <w:basedOn w:val="a"/>
    <w:uiPriority w:val="34"/>
    <w:qFormat/>
    <w:rsid w:val="00CF2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A42"/>
  </w:style>
  <w:style w:type="paragraph" w:styleId="a5">
    <w:name w:val="footer"/>
    <w:basedOn w:val="a"/>
    <w:link w:val="a6"/>
    <w:uiPriority w:val="99"/>
    <w:unhideWhenUsed/>
    <w:rsid w:val="00CF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A42"/>
  </w:style>
  <w:style w:type="paragraph" w:styleId="a7">
    <w:name w:val="List Paragraph"/>
    <w:basedOn w:val="a"/>
    <w:uiPriority w:val="34"/>
    <w:qFormat/>
    <w:rsid w:val="00CF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umi@mokildin.ru</cp:lastModifiedBy>
  <cp:revision>2</cp:revision>
  <dcterms:created xsi:type="dcterms:W3CDTF">2021-12-21T11:17:00Z</dcterms:created>
  <dcterms:modified xsi:type="dcterms:W3CDTF">2021-12-21T11:17:00Z</dcterms:modified>
</cp:coreProperties>
</file>