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E1" w:rsidRDefault="00500FE1" w:rsidP="00BA32FB">
      <w:pPr>
        <w:widowControl w:val="0"/>
        <w:ind w:firstLine="142"/>
        <w:jc w:val="center"/>
        <w:rPr>
          <w:b/>
          <w:sz w:val="28"/>
          <w:szCs w:val="28"/>
        </w:rPr>
      </w:pPr>
      <w:r>
        <w:rPr>
          <w:b/>
          <w:sz w:val="28"/>
          <w:szCs w:val="28"/>
        </w:rPr>
        <w:t>СОВЕТ ДЕПУТАТОВ</w:t>
      </w:r>
    </w:p>
    <w:p w:rsidR="00500FE1" w:rsidRDefault="00500FE1" w:rsidP="00BA32FB">
      <w:pPr>
        <w:widowControl w:val="0"/>
        <w:ind w:firstLine="142"/>
        <w:jc w:val="center"/>
        <w:rPr>
          <w:b/>
          <w:sz w:val="28"/>
          <w:szCs w:val="28"/>
        </w:rPr>
      </w:pPr>
      <w:r>
        <w:rPr>
          <w:b/>
          <w:sz w:val="28"/>
          <w:szCs w:val="28"/>
        </w:rPr>
        <w:t>ГОРОДСКОГО ПОСЕЛЕНИЯ КИЛЬДИНСТРОЙ</w:t>
      </w:r>
    </w:p>
    <w:p w:rsidR="00500FE1" w:rsidRDefault="00500FE1" w:rsidP="00BA32FB">
      <w:pPr>
        <w:widowControl w:val="0"/>
        <w:ind w:firstLine="142"/>
        <w:jc w:val="center"/>
        <w:rPr>
          <w:b/>
          <w:sz w:val="28"/>
          <w:szCs w:val="28"/>
        </w:rPr>
      </w:pPr>
      <w:r>
        <w:rPr>
          <w:b/>
          <w:sz w:val="28"/>
          <w:szCs w:val="28"/>
        </w:rPr>
        <w:t xml:space="preserve">КОЛЬСКОГО РАЙОНА </w:t>
      </w:r>
    </w:p>
    <w:p w:rsidR="00500FE1" w:rsidRDefault="00500FE1" w:rsidP="00BA32FB">
      <w:pPr>
        <w:widowControl w:val="0"/>
        <w:pBdr>
          <w:top w:val="thinThickSmallGap" w:sz="24" w:space="1" w:color="auto"/>
        </w:pBdr>
        <w:ind w:firstLine="142"/>
        <w:jc w:val="center"/>
        <w:rPr>
          <w:b/>
          <w:i/>
          <w:sz w:val="28"/>
          <w:szCs w:val="28"/>
        </w:rPr>
      </w:pPr>
      <w:r>
        <w:rPr>
          <w:b/>
          <w:i/>
          <w:sz w:val="28"/>
          <w:szCs w:val="28"/>
        </w:rPr>
        <w:t>(</w:t>
      </w:r>
      <w:r w:rsidR="00A56DA8">
        <w:rPr>
          <w:b/>
          <w:i/>
          <w:sz w:val="28"/>
          <w:szCs w:val="28"/>
        </w:rPr>
        <w:t>шестое</w:t>
      </w:r>
      <w:r>
        <w:rPr>
          <w:b/>
          <w:i/>
          <w:sz w:val="28"/>
          <w:szCs w:val="28"/>
        </w:rPr>
        <w:t xml:space="preserve"> очередное заседание </w:t>
      </w:r>
      <w:r w:rsidR="00842715">
        <w:rPr>
          <w:b/>
          <w:i/>
          <w:sz w:val="28"/>
          <w:szCs w:val="28"/>
        </w:rPr>
        <w:t xml:space="preserve">четвертого </w:t>
      </w:r>
      <w:r>
        <w:rPr>
          <w:b/>
          <w:i/>
          <w:sz w:val="28"/>
          <w:szCs w:val="28"/>
        </w:rPr>
        <w:t>созыва)</w:t>
      </w:r>
    </w:p>
    <w:p w:rsidR="00500FE1" w:rsidRDefault="00500FE1" w:rsidP="00BA32FB">
      <w:pPr>
        <w:widowControl w:val="0"/>
        <w:pBdr>
          <w:top w:val="thinThickSmallGap" w:sz="24" w:space="1" w:color="auto"/>
        </w:pBdr>
        <w:ind w:firstLine="142"/>
        <w:jc w:val="center"/>
        <w:rPr>
          <w:b/>
          <w:sz w:val="28"/>
          <w:szCs w:val="28"/>
        </w:rPr>
      </w:pPr>
    </w:p>
    <w:p w:rsidR="00500FE1" w:rsidRDefault="00500FE1" w:rsidP="00BA32FB">
      <w:pPr>
        <w:widowControl w:val="0"/>
        <w:pBdr>
          <w:top w:val="thinThickSmallGap" w:sz="24" w:space="1" w:color="auto"/>
        </w:pBdr>
        <w:ind w:firstLine="142"/>
        <w:jc w:val="center"/>
        <w:rPr>
          <w:b/>
          <w:sz w:val="28"/>
          <w:szCs w:val="28"/>
        </w:rPr>
      </w:pPr>
      <w:r>
        <w:rPr>
          <w:b/>
          <w:sz w:val="28"/>
          <w:szCs w:val="28"/>
        </w:rPr>
        <w:t>РЕШЕНИЕ</w:t>
      </w:r>
    </w:p>
    <w:p w:rsidR="00500FE1" w:rsidRDefault="00500FE1" w:rsidP="00BA32FB">
      <w:pPr>
        <w:widowControl w:val="0"/>
        <w:pBdr>
          <w:top w:val="thinThickSmallGap" w:sz="24" w:space="1" w:color="auto"/>
        </w:pBdr>
        <w:ind w:firstLine="142"/>
        <w:jc w:val="center"/>
        <w:rPr>
          <w:b/>
          <w:sz w:val="28"/>
          <w:szCs w:val="28"/>
        </w:rPr>
      </w:pPr>
    </w:p>
    <w:p w:rsidR="00500FE1" w:rsidRDefault="00500FE1" w:rsidP="00BA32FB">
      <w:pPr>
        <w:widowControl w:val="0"/>
        <w:ind w:firstLine="142"/>
        <w:jc w:val="center"/>
        <w:rPr>
          <w:b/>
          <w:sz w:val="28"/>
          <w:szCs w:val="28"/>
        </w:rPr>
      </w:pPr>
      <w:r>
        <w:rPr>
          <w:b/>
          <w:sz w:val="28"/>
          <w:szCs w:val="28"/>
        </w:rPr>
        <w:t>«</w:t>
      </w:r>
      <w:r w:rsidR="00A56DA8">
        <w:rPr>
          <w:b/>
          <w:sz w:val="28"/>
          <w:szCs w:val="28"/>
        </w:rPr>
        <w:t>05</w:t>
      </w:r>
      <w:r>
        <w:rPr>
          <w:b/>
          <w:sz w:val="28"/>
          <w:szCs w:val="28"/>
        </w:rPr>
        <w:t xml:space="preserve">» </w:t>
      </w:r>
      <w:r w:rsidR="00A56DA8">
        <w:rPr>
          <w:b/>
          <w:sz w:val="28"/>
          <w:szCs w:val="28"/>
        </w:rPr>
        <w:t>апреля</w:t>
      </w:r>
      <w:r>
        <w:rPr>
          <w:b/>
          <w:sz w:val="28"/>
          <w:szCs w:val="28"/>
        </w:rPr>
        <w:t xml:space="preserve"> 2019г.</w:t>
      </w:r>
      <w:r>
        <w:rPr>
          <w:b/>
          <w:sz w:val="28"/>
          <w:szCs w:val="28"/>
        </w:rPr>
        <w:tab/>
      </w:r>
      <w:r w:rsidR="00BA32FB">
        <w:rPr>
          <w:b/>
          <w:sz w:val="28"/>
          <w:szCs w:val="28"/>
        </w:rPr>
        <w:tab/>
      </w:r>
      <w:r>
        <w:rPr>
          <w:b/>
          <w:sz w:val="28"/>
          <w:szCs w:val="28"/>
        </w:rPr>
        <w:tab/>
        <w:t xml:space="preserve">№ </w:t>
      </w:r>
      <w:r w:rsidR="00A56DA8">
        <w:rPr>
          <w:b/>
          <w:sz w:val="28"/>
          <w:szCs w:val="28"/>
        </w:rPr>
        <w:t>06/02</w:t>
      </w:r>
      <w:r>
        <w:rPr>
          <w:b/>
          <w:sz w:val="28"/>
          <w:szCs w:val="28"/>
        </w:rPr>
        <w:tab/>
      </w:r>
      <w:r>
        <w:rPr>
          <w:b/>
          <w:sz w:val="28"/>
          <w:szCs w:val="28"/>
        </w:rPr>
        <w:tab/>
      </w:r>
      <w:r>
        <w:rPr>
          <w:b/>
          <w:sz w:val="28"/>
          <w:szCs w:val="28"/>
        </w:rPr>
        <w:tab/>
      </w:r>
      <w:proofErr w:type="spellStart"/>
      <w:r>
        <w:rPr>
          <w:b/>
          <w:sz w:val="28"/>
          <w:szCs w:val="28"/>
        </w:rPr>
        <w:t>пгт</w:t>
      </w:r>
      <w:proofErr w:type="spellEnd"/>
      <w:r>
        <w:rPr>
          <w:b/>
          <w:sz w:val="28"/>
          <w:szCs w:val="28"/>
        </w:rPr>
        <w:t>. Кильдинстрой</w:t>
      </w:r>
    </w:p>
    <w:p w:rsidR="00500FE1" w:rsidRDefault="00500FE1" w:rsidP="00842715">
      <w:pPr>
        <w:widowControl w:val="0"/>
        <w:ind w:firstLine="567"/>
        <w:jc w:val="center"/>
        <w:rPr>
          <w:sz w:val="28"/>
          <w:szCs w:val="28"/>
        </w:rPr>
      </w:pPr>
    </w:p>
    <w:p w:rsidR="00500FE1" w:rsidRPr="00500FE1" w:rsidRDefault="00500FE1" w:rsidP="00842715">
      <w:pPr>
        <w:widowControl w:val="0"/>
        <w:ind w:firstLine="567"/>
        <w:jc w:val="center"/>
        <w:rPr>
          <w:b/>
          <w:bCs/>
          <w:sz w:val="28"/>
          <w:szCs w:val="28"/>
        </w:rPr>
      </w:pPr>
      <w:r>
        <w:rPr>
          <w:b/>
          <w:bCs/>
          <w:sz w:val="28"/>
          <w:szCs w:val="28"/>
        </w:rPr>
        <w:t xml:space="preserve">О внесении изменений в </w:t>
      </w:r>
      <w:r>
        <w:rPr>
          <w:b/>
          <w:sz w:val="28"/>
          <w:szCs w:val="28"/>
        </w:rPr>
        <w:t>Решение Совета депутатов городского поселения Кильдинстрой от 22.03.2018 г. № 02/05 «</w:t>
      </w:r>
      <w:r w:rsidRPr="00500FE1">
        <w:rPr>
          <w:b/>
          <w:bCs/>
          <w:sz w:val="28"/>
          <w:szCs w:val="28"/>
        </w:rPr>
        <w:t>Об утверждении Порядка организации формирования (образования) и предоставления бесплатно земельных участков в собственность многодетным семьям для индивид</w:t>
      </w:r>
      <w:r>
        <w:rPr>
          <w:b/>
          <w:bCs/>
          <w:sz w:val="28"/>
          <w:szCs w:val="28"/>
        </w:rPr>
        <w:t>уального жилищного строительства»</w:t>
      </w:r>
    </w:p>
    <w:p w:rsidR="00500FE1" w:rsidRDefault="00500FE1" w:rsidP="00842715">
      <w:pPr>
        <w:widowControl w:val="0"/>
        <w:ind w:firstLine="567"/>
        <w:jc w:val="center"/>
        <w:rPr>
          <w:b/>
          <w:bCs/>
          <w:sz w:val="28"/>
          <w:szCs w:val="28"/>
        </w:rPr>
      </w:pPr>
    </w:p>
    <w:p w:rsidR="00500FE1" w:rsidRPr="00500FE1" w:rsidRDefault="00500FE1" w:rsidP="00842715">
      <w:pPr>
        <w:widowControl w:val="0"/>
        <w:autoSpaceDN w:val="0"/>
        <w:ind w:firstLine="567"/>
        <w:jc w:val="both"/>
        <w:textAlignment w:val="baseline"/>
        <w:rPr>
          <w:rFonts w:eastAsia="Andale Sans UI" w:cs="Tahoma"/>
          <w:kern w:val="3"/>
          <w:sz w:val="28"/>
          <w:szCs w:val="28"/>
        </w:rPr>
      </w:pPr>
      <w:r w:rsidRPr="00500FE1">
        <w:rPr>
          <w:rFonts w:eastAsia="Andale Sans UI" w:cs="Tahoma"/>
          <w:kern w:val="3"/>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городское поселение Кильдинстрой Кольского района, рассмотрев протест прокуратуры, Совет депутатов городского поселения Кильдинстрой Кольского района,</w:t>
      </w:r>
    </w:p>
    <w:p w:rsidR="00500FE1" w:rsidRDefault="00500FE1" w:rsidP="00842715">
      <w:pPr>
        <w:widowControl w:val="0"/>
        <w:ind w:firstLine="567"/>
        <w:jc w:val="both"/>
        <w:rPr>
          <w:sz w:val="28"/>
          <w:szCs w:val="28"/>
        </w:rPr>
      </w:pPr>
    </w:p>
    <w:p w:rsidR="00500FE1" w:rsidRDefault="00500FE1" w:rsidP="00842715">
      <w:pPr>
        <w:widowControl w:val="0"/>
        <w:ind w:firstLine="567"/>
        <w:jc w:val="both"/>
        <w:rPr>
          <w:b/>
          <w:i/>
          <w:sz w:val="28"/>
          <w:szCs w:val="28"/>
        </w:rPr>
      </w:pPr>
      <w:r>
        <w:rPr>
          <w:b/>
          <w:i/>
          <w:sz w:val="28"/>
          <w:szCs w:val="28"/>
        </w:rPr>
        <w:t>решил:</w:t>
      </w:r>
    </w:p>
    <w:p w:rsidR="00500FE1" w:rsidRDefault="00500FE1" w:rsidP="00842715">
      <w:pPr>
        <w:widowControl w:val="0"/>
        <w:ind w:firstLine="567"/>
        <w:jc w:val="both"/>
        <w:rPr>
          <w:sz w:val="28"/>
          <w:szCs w:val="28"/>
        </w:rPr>
      </w:pPr>
    </w:p>
    <w:p w:rsidR="00500FE1" w:rsidRDefault="00842715" w:rsidP="00842715">
      <w:pPr>
        <w:widowControl w:val="0"/>
        <w:ind w:firstLine="567"/>
        <w:jc w:val="both"/>
        <w:rPr>
          <w:sz w:val="28"/>
          <w:szCs w:val="28"/>
        </w:rPr>
      </w:pPr>
      <w:r>
        <w:rPr>
          <w:sz w:val="28"/>
          <w:szCs w:val="28"/>
        </w:rPr>
        <w:t>1</w:t>
      </w:r>
      <w:r w:rsidR="00500FE1">
        <w:rPr>
          <w:sz w:val="28"/>
          <w:szCs w:val="28"/>
        </w:rPr>
        <w:t xml:space="preserve">. Внести следующие изменения в Решение Совета депутатов городского поселения Кильдинстрой от 22.03.2018 г. № 02/05 </w:t>
      </w:r>
      <w:r w:rsidR="00500FE1" w:rsidRPr="00500FE1">
        <w:rPr>
          <w:sz w:val="28"/>
          <w:szCs w:val="28"/>
        </w:rPr>
        <w:t>«</w:t>
      </w:r>
      <w:r w:rsidR="00500FE1" w:rsidRPr="00500FE1">
        <w:rPr>
          <w:bCs/>
          <w:sz w:val="28"/>
          <w:szCs w:val="28"/>
        </w:rPr>
        <w:t>Об утверждении Порядка организации формирования (образования) и предоставления бесплатно земельных участков в собственность многодетным семьям для индивидуального жилищного строительства»</w:t>
      </w:r>
      <w:r w:rsidR="00500FE1">
        <w:rPr>
          <w:sz w:val="28"/>
          <w:szCs w:val="28"/>
        </w:rPr>
        <w:t xml:space="preserve"> (далее - Решение):</w:t>
      </w:r>
    </w:p>
    <w:p w:rsidR="004772F0" w:rsidRDefault="00842715" w:rsidP="00842715">
      <w:pPr>
        <w:widowControl w:val="0"/>
        <w:ind w:firstLine="567"/>
        <w:jc w:val="both"/>
        <w:rPr>
          <w:sz w:val="28"/>
          <w:szCs w:val="28"/>
        </w:rPr>
      </w:pPr>
      <w:r>
        <w:rPr>
          <w:sz w:val="28"/>
          <w:szCs w:val="28"/>
        </w:rPr>
        <w:t>1</w:t>
      </w:r>
      <w:r w:rsidR="00500FE1">
        <w:rPr>
          <w:sz w:val="28"/>
          <w:szCs w:val="28"/>
        </w:rPr>
        <w:t xml:space="preserve">.1. </w:t>
      </w:r>
      <w:r>
        <w:rPr>
          <w:sz w:val="28"/>
          <w:szCs w:val="28"/>
        </w:rPr>
        <w:t>П</w:t>
      </w:r>
      <w:r w:rsidR="004772F0">
        <w:rPr>
          <w:sz w:val="28"/>
          <w:szCs w:val="28"/>
        </w:rPr>
        <w:t xml:space="preserve">ункт 1.3 </w:t>
      </w:r>
      <w:r w:rsidR="00500FE1">
        <w:rPr>
          <w:sz w:val="28"/>
          <w:szCs w:val="28"/>
        </w:rPr>
        <w:t xml:space="preserve">Решения </w:t>
      </w:r>
      <w:r w:rsidR="004772F0">
        <w:rPr>
          <w:sz w:val="28"/>
          <w:szCs w:val="28"/>
        </w:rPr>
        <w:t xml:space="preserve">после слов </w:t>
      </w:r>
      <w:r w:rsidR="005B300A">
        <w:rPr>
          <w:sz w:val="28"/>
          <w:szCs w:val="28"/>
        </w:rPr>
        <w:t xml:space="preserve">«собственность на которые не разграничена,» дополнить словами: «для </w:t>
      </w:r>
      <w:r w:rsidR="005B300A" w:rsidRPr="002D4FB3">
        <w:rPr>
          <w:sz w:val="28"/>
          <w:szCs w:val="28"/>
        </w:rPr>
        <w:t>осуществления индивидуального жилищного строительства (</w:t>
      </w:r>
      <w:r w:rsidR="005B300A">
        <w:rPr>
          <w:sz w:val="28"/>
          <w:szCs w:val="28"/>
        </w:rPr>
        <w:t>далее - жилищное строительство),»; после слов «</w:t>
      </w:r>
      <w:r w:rsidR="004772F0" w:rsidRPr="002D4FB3">
        <w:rPr>
          <w:sz w:val="28"/>
          <w:szCs w:val="28"/>
        </w:rPr>
        <w:t>жилищных фондов муниципальных образований Мурманской области</w:t>
      </w:r>
      <w:r w:rsidR="004772F0">
        <w:rPr>
          <w:sz w:val="28"/>
          <w:szCs w:val="28"/>
        </w:rPr>
        <w:t xml:space="preserve">» дополнить словами: </w:t>
      </w:r>
      <w:r w:rsidR="004772F0" w:rsidRPr="004772F0">
        <w:rPr>
          <w:sz w:val="28"/>
          <w:szCs w:val="28"/>
        </w:rPr>
        <w:t xml:space="preserve">«при условии ее постоянного проживания на территории Мурманской области и отсутствия в собственности членов многодетной семьи земельного участка, предоставленного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на </w:t>
      </w:r>
      <w:r w:rsidR="004772F0">
        <w:rPr>
          <w:sz w:val="28"/>
          <w:szCs w:val="28"/>
        </w:rPr>
        <w:t>территории Мурманской области»</w:t>
      </w:r>
      <w:r w:rsidR="00A621B0">
        <w:rPr>
          <w:sz w:val="28"/>
          <w:szCs w:val="28"/>
        </w:rPr>
        <w:t>;</w:t>
      </w:r>
      <w:r w:rsidR="004772F0">
        <w:rPr>
          <w:sz w:val="28"/>
          <w:szCs w:val="28"/>
        </w:rPr>
        <w:t xml:space="preserve"> слова</w:t>
      </w:r>
      <w:r w:rsidR="00A621B0">
        <w:rPr>
          <w:sz w:val="28"/>
          <w:szCs w:val="28"/>
        </w:rPr>
        <w:t>:</w:t>
      </w:r>
      <w:r w:rsidR="004772F0">
        <w:rPr>
          <w:sz w:val="28"/>
          <w:szCs w:val="28"/>
        </w:rPr>
        <w:t xml:space="preserve"> «</w:t>
      </w:r>
      <w:r w:rsidR="004772F0" w:rsidRPr="002D4FB3">
        <w:rPr>
          <w:sz w:val="28"/>
          <w:szCs w:val="28"/>
        </w:rPr>
        <w:t>и данные земельные участки предоставляются для осуществления индивидуального жилищного строительства (</w:t>
      </w:r>
      <w:r w:rsidR="004772F0">
        <w:rPr>
          <w:sz w:val="28"/>
          <w:szCs w:val="28"/>
        </w:rPr>
        <w:t xml:space="preserve">далее - жилищное строительство)» - исключить. </w:t>
      </w:r>
    </w:p>
    <w:p w:rsidR="002D4FB3" w:rsidRDefault="00842715" w:rsidP="00842715">
      <w:pPr>
        <w:widowControl w:val="0"/>
        <w:ind w:firstLine="567"/>
        <w:jc w:val="both"/>
        <w:rPr>
          <w:sz w:val="28"/>
          <w:szCs w:val="28"/>
        </w:rPr>
      </w:pPr>
      <w:r>
        <w:rPr>
          <w:sz w:val="28"/>
          <w:szCs w:val="28"/>
        </w:rPr>
        <w:t>1</w:t>
      </w:r>
      <w:r w:rsidR="004772F0">
        <w:rPr>
          <w:sz w:val="28"/>
          <w:szCs w:val="28"/>
        </w:rPr>
        <w:t xml:space="preserve">.2. </w:t>
      </w:r>
      <w:r>
        <w:rPr>
          <w:sz w:val="28"/>
          <w:szCs w:val="28"/>
        </w:rPr>
        <w:t>П</w:t>
      </w:r>
      <w:r w:rsidR="004772F0">
        <w:rPr>
          <w:sz w:val="28"/>
          <w:szCs w:val="28"/>
        </w:rPr>
        <w:t xml:space="preserve">ункт 3.12 Решения </w:t>
      </w:r>
      <w:r w:rsidR="00FD7BA7">
        <w:rPr>
          <w:sz w:val="28"/>
          <w:szCs w:val="28"/>
        </w:rPr>
        <w:t>после слов «Министерство труда и социального развития Мурманской области» дополнить словами: «</w:t>
      </w:r>
      <w:r w:rsidR="00FD7BA7" w:rsidRPr="00FD7BA7">
        <w:rPr>
          <w:sz w:val="28"/>
          <w:szCs w:val="28"/>
        </w:rPr>
        <w:t xml:space="preserve">и в уполномоченный орган, осуществляющий учет многодетных семей, на территории которого </w:t>
      </w:r>
      <w:r w:rsidR="00FD7BA7" w:rsidRPr="00FD7BA7">
        <w:rPr>
          <w:sz w:val="28"/>
          <w:szCs w:val="28"/>
        </w:rPr>
        <w:lastRenderedPageBreak/>
        <w:t>испрашивался земельный участок»</w:t>
      </w:r>
      <w:r w:rsidR="00FD7BA7">
        <w:rPr>
          <w:sz w:val="28"/>
          <w:szCs w:val="28"/>
        </w:rPr>
        <w:t>.</w:t>
      </w:r>
    </w:p>
    <w:p w:rsidR="00500FE1" w:rsidRDefault="00500FE1" w:rsidP="00842715">
      <w:pPr>
        <w:widowControl w:val="0"/>
        <w:ind w:firstLine="567"/>
        <w:jc w:val="both"/>
        <w:rPr>
          <w:sz w:val="28"/>
          <w:szCs w:val="28"/>
        </w:rPr>
      </w:pPr>
    </w:p>
    <w:p w:rsidR="00842715" w:rsidRPr="00842715" w:rsidRDefault="00842715" w:rsidP="00842715">
      <w:pPr>
        <w:widowControl w:val="0"/>
        <w:ind w:firstLine="567"/>
        <w:jc w:val="both"/>
        <w:rPr>
          <w:sz w:val="28"/>
          <w:szCs w:val="28"/>
        </w:rPr>
      </w:pPr>
      <w:r w:rsidRPr="00842715">
        <w:rPr>
          <w:sz w:val="28"/>
          <w:szCs w:val="28"/>
        </w:rPr>
        <w:t xml:space="preserve">2.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4" w:history="1">
        <w:r w:rsidRPr="00842715">
          <w:rPr>
            <w:color w:val="0563C1"/>
            <w:sz w:val="28"/>
            <w:szCs w:val="28"/>
            <w:u w:val="single"/>
          </w:rPr>
          <w:t>http://mokildin.ru</w:t>
        </w:r>
      </w:hyperlink>
      <w:r w:rsidRPr="00842715">
        <w:rPr>
          <w:sz w:val="28"/>
          <w:szCs w:val="28"/>
        </w:rPr>
        <w:t>.</w:t>
      </w:r>
    </w:p>
    <w:p w:rsidR="00C43150" w:rsidRDefault="00C43150" w:rsidP="00842715">
      <w:pPr>
        <w:widowControl w:val="0"/>
        <w:ind w:firstLine="567"/>
        <w:jc w:val="both"/>
        <w:rPr>
          <w:sz w:val="28"/>
          <w:szCs w:val="28"/>
        </w:rPr>
      </w:pPr>
    </w:p>
    <w:p w:rsidR="00842715" w:rsidRPr="00842715" w:rsidRDefault="00842715" w:rsidP="00842715">
      <w:pPr>
        <w:widowControl w:val="0"/>
        <w:ind w:firstLine="567"/>
        <w:jc w:val="both"/>
        <w:rPr>
          <w:sz w:val="28"/>
          <w:szCs w:val="28"/>
        </w:rPr>
      </w:pPr>
      <w:r w:rsidRPr="00842715">
        <w:rPr>
          <w:sz w:val="28"/>
          <w:szCs w:val="28"/>
        </w:rPr>
        <w:t>3. Настоящее Решение вступает в силу на следующий день после его официального опубликования.</w:t>
      </w:r>
    </w:p>
    <w:p w:rsidR="00842715" w:rsidRPr="00842715" w:rsidRDefault="00842715" w:rsidP="00842715">
      <w:pPr>
        <w:widowControl w:val="0"/>
        <w:ind w:firstLine="567"/>
        <w:jc w:val="both"/>
        <w:rPr>
          <w:sz w:val="28"/>
          <w:szCs w:val="28"/>
        </w:rPr>
      </w:pPr>
    </w:p>
    <w:p w:rsidR="00842715" w:rsidRPr="00842715" w:rsidRDefault="00842715" w:rsidP="00842715">
      <w:pPr>
        <w:widowControl w:val="0"/>
        <w:ind w:firstLine="567"/>
        <w:jc w:val="both"/>
        <w:rPr>
          <w:sz w:val="28"/>
          <w:szCs w:val="28"/>
        </w:rPr>
      </w:pPr>
    </w:p>
    <w:p w:rsidR="00842715" w:rsidRPr="00842715" w:rsidRDefault="00842715" w:rsidP="00842715">
      <w:pPr>
        <w:widowControl w:val="0"/>
        <w:ind w:firstLine="567"/>
        <w:jc w:val="both"/>
        <w:rPr>
          <w:sz w:val="28"/>
          <w:szCs w:val="28"/>
        </w:rPr>
      </w:pPr>
    </w:p>
    <w:p w:rsidR="00842715" w:rsidRPr="00842715" w:rsidRDefault="00842715" w:rsidP="00842715">
      <w:pPr>
        <w:widowControl w:val="0"/>
        <w:ind w:firstLine="567"/>
        <w:jc w:val="both"/>
        <w:rPr>
          <w:sz w:val="28"/>
          <w:szCs w:val="28"/>
        </w:rPr>
      </w:pPr>
      <w:r w:rsidRPr="00842715">
        <w:rPr>
          <w:sz w:val="28"/>
          <w:szCs w:val="28"/>
        </w:rPr>
        <w:t>Председатель Совета депутатов -</w:t>
      </w:r>
    </w:p>
    <w:p w:rsidR="00842715" w:rsidRPr="00842715" w:rsidRDefault="00842715" w:rsidP="00842715">
      <w:pPr>
        <w:widowControl w:val="0"/>
        <w:ind w:firstLine="567"/>
        <w:rPr>
          <w:sz w:val="28"/>
          <w:szCs w:val="28"/>
        </w:rPr>
      </w:pPr>
      <w:r w:rsidRPr="00842715">
        <w:rPr>
          <w:sz w:val="28"/>
          <w:szCs w:val="28"/>
        </w:rPr>
        <w:t>Глава городского поселения Кильдинстрой</w:t>
      </w:r>
    </w:p>
    <w:p w:rsidR="00842715" w:rsidRPr="00842715" w:rsidRDefault="00842715" w:rsidP="00842715">
      <w:pPr>
        <w:widowControl w:val="0"/>
        <w:ind w:firstLine="567"/>
        <w:rPr>
          <w:sz w:val="28"/>
          <w:szCs w:val="28"/>
        </w:rPr>
      </w:pPr>
      <w:r w:rsidRPr="00842715">
        <w:rPr>
          <w:sz w:val="28"/>
          <w:szCs w:val="28"/>
        </w:rPr>
        <w:t xml:space="preserve">Кольского района </w:t>
      </w:r>
      <w:r w:rsidRPr="00842715">
        <w:rPr>
          <w:sz w:val="28"/>
          <w:szCs w:val="28"/>
        </w:rPr>
        <w:tab/>
      </w:r>
      <w:r w:rsidRPr="00842715">
        <w:rPr>
          <w:sz w:val="28"/>
          <w:szCs w:val="28"/>
        </w:rPr>
        <w:tab/>
      </w:r>
      <w:r w:rsidRPr="00842715">
        <w:rPr>
          <w:sz w:val="28"/>
          <w:szCs w:val="28"/>
        </w:rPr>
        <w:tab/>
      </w:r>
      <w:r w:rsidRPr="00842715">
        <w:rPr>
          <w:sz w:val="28"/>
          <w:szCs w:val="28"/>
        </w:rPr>
        <w:tab/>
      </w:r>
      <w:r w:rsidRPr="00842715">
        <w:rPr>
          <w:sz w:val="28"/>
          <w:szCs w:val="28"/>
        </w:rPr>
        <w:tab/>
      </w:r>
      <w:r w:rsidRPr="00842715">
        <w:rPr>
          <w:sz w:val="28"/>
          <w:szCs w:val="28"/>
        </w:rPr>
        <w:tab/>
      </w:r>
      <w:r w:rsidRPr="00842715">
        <w:rPr>
          <w:sz w:val="28"/>
          <w:szCs w:val="28"/>
        </w:rPr>
        <w:tab/>
      </w:r>
      <w:r w:rsidRPr="00842715">
        <w:rPr>
          <w:sz w:val="28"/>
          <w:szCs w:val="28"/>
        </w:rPr>
        <w:tab/>
        <w:t>А.В. Игнатьев</w:t>
      </w:r>
      <w:bookmarkStart w:id="0" w:name="_GoBack"/>
      <w:bookmarkEnd w:id="0"/>
    </w:p>
    <w:sectPr w:rsidR="00842715" w:rsidRPr="00842715" w:rsidSect="0084271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FE1"/>
    <w:rsid w:val="0018421A"/>
    <w:rsid w:val="002C794F"/>
    <w:rsid w:val="002D4FB3"/>
    <w:rsid w:val="003D093F"/>
    <w:rsid w:val="004772F0"/>
    <w:rsid w:val="00500FE1"/>
    <w:rsid w:val="005A1F63"/>
    <w:rsid w:val="005B300A"/>
    <w:rsid w:val="00763C0B"/>
    <w:rsid w:val="00767EC9"/>
    <w:rsid w:val="00842715"/>
    <w:rsid w:val="008969C2"/>
    <w:rsid w:val="00A5119A"/>
    <w:rsid w:val="00A56DA8"/>
    <w:rsid w:val="00A621B0"/>
    <w:rsid w:val="00BA32FB"/>
    <w:rsid w:val="00C07CFD"/>
    <w:rsid w:val="00C43150"/>
    <w:rsid w:val="00FD7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4FB3"/>
    <w:rPr>
      <w:color w:val="0000FF"/>
      <w:u w:val="single"/>
    </w:rPr>
  </w:style>
  <w:style w:type="character" w:customStyle="1" w:styleId="ConsPlusNormal">
    <w:name w:val="ConsPlusNormal Знак"/>
    <w:link w:val="ConsPlusNormal0"/>
    <w:locked/>
    <w:rsid w:val="002D4FB3"/>
    <w:rPr>
      <w:rFonts w:ascii="Arial" w:eastAsia="Times New Roman" w:hAnsi="Arial" w:cs="Arial"/>
      <w:sz w:val="20"/>
      <w:szCs w:val="20"/>
      <w:lang w:eastAsia="ru-RU"/>
    </w:rPr>
  </w:style>
  <w:style w:type="paragraph" w:customStyle="1" w:styleId="ConsPlusNormal0">
    <w:name w:val="ConsPlusNormal"/>
    <w:link w:val="ConsPlusNormal"/>
    <w:rsid w:val="002D4F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4772F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2045024">
      <w:bodyDiv w:val="1"/>
      <w:marLeft w:val="0"/>
      <w:marRight w:val="0"/>
      <w:marTop w:val="0"/>
      <w:marBottom w:val="0"/>
      <w:divBdr>
        <w:top w:val="none" w:sz="0" w:space="0" w:color="auto"/>
        <w:left w:val="none" w:sz="0" w:space="0" w:color="auto"/>
        <w:bottom w:val="none" w:sz="0" w:space="0" w:color="auto"/>
        <w:right w:val="none" w:sz="0" w:space="0" w:color="auto"/>
      </w:divBdr>
    </w:div>
    <w:div w:id="333801264">
      <w:bodyDiv w:val="1"/>
      <w:marLeft w:val="0"/>
      <w:marRight w:val="0"/>
      <w:marTop w:val="0"/>
      <w:marBottom w:val="0"/>
      <w:divBdr>
        <w:top w:val="none" w:sz="0" w:space="0" w:color="auto"/>
        <w:left w:val="none" w:sz="0" w:space="0" w:color="auto"/>
        <w:bottom w:val="none" w:sz="0" w:space="0" w:color="auto"/>
        <w:right w:val="none" w:sz="0" w:space="0" w:color="auto"/>
      </w:divBdr>
    </w:div>
    <w:div w:id="345519416">
      <w:bodyDiv w:val="1"/>
      <w:marLeft w:val="0"/>
      <w:marRight w:val="0"/>
      <w:marTop w:val="0"/>
      <w:marBottom w:val="0"/>
      <w:divBdr>
        <w:top w:val="none" w:sz="0" w:space="0" w:color="auto"/>
        <w:left w:val="none" w:sz="0" w:space="0" w:color="auto"/>
        <w:bottom w:val="none" w:sz="0" w:space="0" w:color="auto"/>
        <w:right w:val="none" w:sz="0" w:space="0" w:color="auto"/>
      </w:divBdr>
    </w:div>
    <w:div w:id="843469474">
      <w:bodyDiv w:val="1"/>
      <w:marLeft w:val="0"/>
      <w:marRight w:val="0"/>
      <w:marTop w:val="0"/>
      <w:marBottom w:val="0"/>
      <w:divBdr>
        <w:top w:val="none" w:sz="0" w:space="0" w:color="auto"/>
        <w:left w:val="none" w:sz="0" w:space="0" w:color="auto"/>
        <w:bottom w:val="none" w:sz="0" w:space="0" w:color="auto"/>
        <w:right w:val="none" w:sz="0" w:space="0" w:color="auto"/>
      </w:divBdr>
    </w:div>
    <w:div w:id="1119227869">
      <w:bodyDiv w:val="1"/>
      <w:marLeft w:val="0"/>
      <w:marRight w:val="0"/>
      <w:marTop w:val="0"/>
      <w:marBottom w:val="0"/>
      <w:divBdr>
        <w:top w:val="none" w:sz="0" w:space="0" w:color="auto"/>
        <w:left w:val="none" w:sz="0" w:space="0" w:color="auto"/>
        <w:bottom w:val="none" w:sz="0" w:space="0" w:color="auto"/>
        <w:right w:val="none" w:sz="0" w:space="0" w:color="auto"/>
      </w:divBdr>
    </w:div>
    <w:div w:id="1237322570">
      <w:bodyDiv w:val="1"/>
      <w:marLeft w:val="0"/>
      <w:marRight w:val="0"/>
      <w:marTop w:val="0"/>
      <w:marBottom w:val="0"/>
      <w:divBdr>
        <w:top w:val="none" w:sz="0" w:space="0" w:color="auto"/>
        <w:left w:val="none" w:sz="0" w:space="0" w:color="auto"/>
        <w:bottom w:val="none" w:sz="0" w:space="0" w:color="auto"/>
        <w:right w:val="none" w:sz="0" w:space="0" w:color="auto"/>
      </w:divBdr>
    </w:div>
    <w:div w:id="15608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kil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HP</cp:lastModifiedBy>
  <cp:revision>2</cp:revision>
  <dcterms:created xsi:type="dcterms:W3CDTF">2019-04-15T07:45:00Z</dcterms:created>
  <dcterms:modified xsi:type="dcterms:W3CDTF">2019-04-15T07:45:00Z</dcterms:modified>
</cp:coreProperties>
</file>