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A1FA" w14:textId="77777777" w:rsidR="0013441F" w:rsidRPr="0013441F" w:rsidRDefault="0013441F" w:rsidP="001344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1F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14:paraId="2DB5BE3A" w14:textId="77777777" w:rsidR="0013441F" w:rsidRPr="0013441F" w:rsidRDefault="0013441F" w:rsidP="001344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1F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КИЛЬДИНСТРОЙ</w:t>
      </w:r>
    </w:p>
    <w:p w14:paraId="304F78B5" w14:textId="77777777" w:rsidR="0013441F" w:rsidRPr="0013441F" w:rsidRDefault="0013441F" w:rsidP="001344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41F">
        <w:rPr>
          <w:rFonts w:ascii="Times New Roman" w:eastAsia="Calibri" w:hAnsi="Times New Roman" w:cs="Times New Roman"/>
          <w:b/>
          <w:sz w:val="28"/>
          <w:szCs w:val="28"/>
        </w:rPr>
        <w:t>КОЛЬСКОГО РАЙОНА</w:t>
      </w:r>
    </w:p>
    <w:p w14:paraId="73D69616" w14:textId="02B0B521" w:rsidR="0013441F" w:rsidRPr="0013441F" w:rsidRDefault="0013441F" w:rsidP="0013441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00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двадцать четвертое</w:t>
      </w:r>
      <w:r w:rsidRPr="001344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0A48BE22" w14:textId="77777777" w:rsidR="0013441F" w:rsidRPr="0013441F" w:rsidRDefault="0013441F" w:rsidP="0013441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2E6CF" w14:textId="77777777" w:rsidR="0013441F" w:rsidRPr="0013441F" w:rsidRDefault="0013441F" w:rsidP="0013441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4D5F7A" w14:textId="77777777" w:rsidR="0013441F" w:rsidRPr="0013441F" w:rsidRDefault="0013441F" w:rsidP="0013441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4A1B7" w14:textId="13CA91EA" w:rsidR="0013441F" w:rsidRPr="0013441F" w:rsidRDefault="0013441F" w:rsidP="0013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0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</w:t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0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00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7C297817" w14:textId="77777777" w:rsidR="0013441F" w:rsidRDefault="0013441F" w:rsidP="00BD09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AEA1A" w14:textId="5D366D83" w:rsidR="00BD0970" w:rsidRPr="00E04216" w:rsidRDefault="00BD0970" w:rsidP="00E042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3441F" w:rsidRPr="00E04216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«О создании условий для организации досуга и обеспечение жителей </w:t>
      </w:r>
      <w:r w:rsidR="00E04216" w:rsidRPr="00E0421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городское поселение Кильдинстрой услугами организации культуры»</w:t>
      </w:r>
    </w:p>
    <w:p w14:paraId="0C141901" w14:textId="77777777" w:rsidR="00E04216" w:rsidRPr="0013441F" w:rsidRDefault="00E04216" w:rsidP="00BD09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3C088" w14:textId="4DCC3243" w:rsidR="00BD0970" w:rsidRDefault="00BD0970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E04216">
        <w:rPr>
          <w:rFonts w:ascii="Times New Roman" w:hAnsi="Times New Roman" w:cs="Times New Roman"/>
          <w:sz w:val="28"/>
          <w:szCs w:val="28"/>
        </w:rPr>
        <w:t>№</w:t>
      </w:r>
      <w:r w:rsidRPr="00BD0970">
        <w:rPr>
          <w:rFonts w:ascii="Times New Roman" w:hAnsi="Times New Roman" w:cs="Times New Roman"/>
          <w:sz w:val="28"/>
          <w:szCs w:val="28"/>
        </w:rPr>
        <w:t xml:space="preserve"> 131 -ФЗ «Об общих принципах организации местного самоуправления в Российской Федерации», ст. 40 Федерального закона от 09.10.1992 </w:t>
      </w:r>
      <w:r w:rsidR="00E04216">
        <w:rPr>
          <w:rFonts w:ascii="Times New Roman" w:hAnsi="Times New Roman" w:cs="Times New Roman"/>
          <w:sz w:val="28"/>
          <w:szCs w:val="28"/>
        </w:rPr>
        <w:t>№</w:t>
      </w:r>
      <w:r w:rsidRPr="00BD0970">
        <w:rPr>
          <w:rFonts w:ascii="Times New Roman" w:hAnsi="Times New Roman" w:cs="Times New Roman"/>
          <w:sz w:val="28"/>
          <w:szCs w:val="28"/>
        </w:rPr>
        <w:t xml:space="preserve"> 3612-1 «Основы законодательства Российской Федерации о культуре», </w:t>
      </w:r>
      <w:r w:rsidR="00E04216" w:rsidRPr="00E042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городское поселение Кильдинстрой Кольского района, Совет депутатов </w:t>
      </w:r>
      <w:r w:rsidR="0035140D" w:rsidRPr="0035140D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="0035140D">
        <w:rPr>
          <w:rFonts w:ascii="Times New Roman" w:hAnsi="Times New Roman" w:cs="Times New Roman"/>
          <w:sz w:val="28"/>
          <w:szCs w:val="28"/>
        </w:rPr>
        <w:t xml:space="preserve"> </w:t>
      </w:r>
      <w:r w:rsidR="00E04216" w:rsidRPr="00E04216">
        <w:rPr>
          <w:rFonts w:ascii="Times New Roman" w:hAnsi="Times New Roman" w:cs="Times New Roman"/>
          <w:sz w:val="28"/>
          <w:szCs w:val="28"/>
        </w:rPr>
        <w:t>Кольского района</w:t>
      </w:r>
      <w:r w:rsidR="00E04216">
        <w:rPr>
          <w:rFonts w:ascii="Times New Roman" w:hAnsi="Times New Roman" w:cs="Times New Roman"/>
          <w:sz w:val="28"/>
          <w:szCs w:val="28"/>
        </w:rPr>
        <w:t>,</w:t>
      </w:r>
    </w:p>
    <w:p w14:paraId="152F6487" w14:textId="56305433" w:rsidR="00E04216" w:rsidRDefault="00E04216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B1B78" w14:textId="27CE3504" w:rsidR="00E04216" w:rsidRPr="00E04216" w:rsidRDefault="00E04216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42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 е ш и л:</w:t>
      </w:r>
    </w:p>
    <w:p w14:paraId="07D45F17" w14:textId="77777777" w:rsidR="00E04216" w:rsidRPr="00BD0970" w:rsidRDefault="00E04216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73632" w14:textId="77777777" w:rsidR="00E04216" w:rsidRDefault="00E04216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970" w:rsidRPr="00BD0970">
        <w:rPr>
          <w:rFonts w:ascii="Times New Roman" w:hAnsi="Times New Roman" w:cs="Times New Roman"/>
          <w:sz w:val="28"/>
          <w:szCs w:val="28"/>
        </w:rPr>
        <w:t>. Утвердить Положение «</w:t>
      </w:r>
      <w:r w:rsidRPr="00E04216">
        <w:rPr>
          <w:rFonts w:ascii="Times New Roman" w:hAnsi="Times New Roman" w:cs="Times New Roman"/>
          <w:sz w:val="28"/>
          <w:szCs w:val="28"/>
        </w:rPr>
        <w:t>О создании условий для организации досуга и обеспечение жителей муниципального образования городское поселение Кильдинстрой услугами организации культуры</w:t>
      </w:r>
      <w:r w:rsidR="00BD0970" w:rsidRPr="00BD0970">
        <w:rPr>
          <w:rFonts w:ascii="Times New Roman" w:hAnsi="Times New Roman" w:cs="Times New Roman"/>
          <w:sz w:val="28"/>
          <w:szCs w:val="28"/>
        </w:rPr>
        <w:t>».</w:t>
      </w:r>
    </w:p>
    <w:p w14:paraId="19063205" w14:textId="3A09289F" w:rsidR="00E04216" w:rsidRPr="00E04216" w:rsidRDefault="004A451E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216" w:rsidRPr="00E0421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1DB99607" w14:textId="77777777" w:rsidR="00E04216" w:rsidRPr="00E04216" w:rsidRDefault="00E04216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68265" w14:textId="12D7BDE6" w:rsidR="00E04216" w:rsidRDefault="004A451E" w:rsidP="00E042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216" w:rsidRPr="00E0421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65264600" w14:textId="0858606B" w:rsidR="00E04216" w:rsidRDefault="00E04216" w:rsidP="00E04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7AA5C" w14:textId="26CF5BD2" w:rsidR="00E04216" w:rsidRDefault="00E04216" w:rsidP="00E04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25D4E" w14:textId="01C26743" w:rsidR="00E04216" w:rsidRDefault="00E04216" w:rsidP="00E042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CCEC8" w14:textId="77777777" w:rsidR="00E04216" w:rsidRPr="00E04216" w:rsidRDefault="00E04216" w:rsidP="00E042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-</w:t>
      </w:r>
    </w:p>
    <w:p w14:paraId="3C357AB7" w14:textId="77777777" w:rsidR="00E04216" w:rsidRPr="00E04216" w:rsidRDefault="00E04216" w:rsidP="00E042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Кильдинстрой</w:t>
      </w:r>
    </w:p>
    <w:p w14:paraId="1A001470" w14:textId="390DE065" w:rsidR="00E04216" w:rsidRPr="00E04216" w:rsidRDefault="00E04216" w:rsidP="00E042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4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Игнатьев</w:t>
      </w:r>
    </w:p>
    <w:p w14:paraId="36F04D84" w14:textId="77777777" w:rsidR="00E04216" w:rsidRDefault="00E0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206E29" w14:textId="11DD26AD" w:rsidR="00054908" w:rsidRDefault="00054908" w:rsidP="0005490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412EEE11" w14:textId="77777777" w:rsidR="00054908" w:rsidRDefault="00054908" w:rsidP="0005490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406FCD7B" w14:textId="77777777" w:rsidR="00054908" w:rsidRDefault="00054908" w:rsidP="0005490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1C2AB037" w14:textId="77777777" w:rsidR="00054908" w:rsidRDefault="00054908" w:rsidP="0005490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2CB7013A" w14:textId="5A154387" w:rsidR="00054908" w:rsidRDefault="00054908" w:rsidP="0005490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0044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0044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 </w:t>
      </w:r>
      <w:r w:rsidR="0080044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0044F">
        <w:rPr>
          <w:rFonts w:ascii="Times New Roman" w:eastAsia="Times New Roman" w:hAnsi="Times New Roman"/>
          <w:sz w:val="28"/>
          <w:szCs w:val="28"/>
          <w:lang w:eastAsia="ru-RU"/>
        </w:rPr>
        <w:t>03</w:t>
      </w:r>
    </w:p>
    <w:p w14:paraId="40C31C4A" w14:textId="77777777" w:rsidR="00054908" w:rsidRPr="00054908" w:rsidRDefault="00054908" w:rsidP="00054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E1987AE" w14:textId="182126FD" w:rsidR="00BD0970" w:rsidRPr="00054908" w:rsidRDefault="00BD0970" w:rsidP="000549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9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476D98E" w14:textId="57F7871A" w:rsidR="00BD0970" w:rsidRPr="00054908" w:rsidRDefault="00BD0970" w:rsidP="000549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9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4908" w:rsidRPr="00054908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условий для организации досуга и обеспечение жителей </w:t>
      </w:r>
      <w:bookmarkStart w:id="0" w:name="_Hlk66703903"/>
      <w:r w:rsidR="00054908" w:rsidRPr="0005490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городское поселение Кильдинстрой</w:t>
      </w:r>
      <w:bookmarkEnd w:id="0"/>
      <w:r w:rsidR="00054908" w:rsidRPr="00054908">
        <w:rPr>
          <w:rFonts w:ascii="Times New Roman" w:hAnsi="Times New Roman" w:cs="Times New Roman"/>
          <w:b/>
          <w:bCs/>
          <w:sz w:val="28"/>
          <w:szCs w:val="28"/>
        </w:rPr>
        <w:t xml:space="preserve"> услугами организации культуры</w:t>
      </w:r>
      <w:r w:rsidRPr="000549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06E149" w14:textId="77777777" w:rsidR="00054908" w:rsidRPr="00BD0970" w:rsidRDefault="00054908" w:rsidP="00BD09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76546" w14:textId="0E0C042F" w:rsidR="00054908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создаваемые для организации досуга жителей </w:t>
      </w:r>
      <w:r w:rsidR="0035140D" w:rsidRPr="0035140D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="0035140D">
        <w:rPr>
          <w:rFonts w:ascii="Times New Roman" w:hAnsi="Times New Roman" w:cs="Times New Roman"/>
          <w:sz w:val="28"/>
          <w:szCs w:val="28"/>
        </w:rPr>
        <w:t xml:space="preserve"> (далее – Поселения)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>и обеспечения их услугами организаций культуры.</w:t>
      </w:r>
    </w:p>
    <w:p w14:paraId="6EA03E4B" w14:textId="3F9E8A60" w:rsidR="00054908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1.2. Деятельность на территории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услугами организаций культуры регулируется Федеральным законом от 06.10.2003 </w:t>
      </w:r>
      <w:r w:rsidR="00054908">
        <w:rPr>
          <w:rFonts w:ascii="Times New Roman" w:hAnsi="Times New Roman" w:cs="Times New Roman"/>
          <w:sz w:val="28"/>
          <w:szCs w:val="28"/>
        </w:rPr>
        <w:t>№</w:t>
      </w:r>
      <w:r w:rsidRPr="00BD0970">
        <w:rPr>
          <w:rFonts w:ascii="Times New Roman" w:hAnsi="Times New Roman" w:cs="Times New Roman"/>
          <w:sz w:val="28"/>
          <w:szCs w:val="28"/>
        </w:rPr>
        <w:t xml:space="preserve"> 131-ФЗ «О</w:t>
      </w:r>
      <w:r w:rsidR="009014F1">
        <w:rPr>
          <w:rFonts w:ascii="Times New Roman" w:hAnsi="Times New Roman" w:cs="Times New Roman"/>
          <w:sz w:val="28"/>
          <w:szCs w:val="28"/>
        </w:rPr>
        <w:t>б</w:t>
      </w:r>
      <w:r w:rsidRPr="00BD0970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09.10.1992 </w:t>
      </w:r>
      <w:r w:rsidR="00054908">
        <w:rPr>
          <w:rFonts w:ascii="Times New Roman" w:hAnsi="Times New Roman" w:cs="Times New Roman"/>
          <w:sz w:val="28"/>
          <w:szCs w:val="28"/>
        </w:rPr>
        <w:t>№</w:t>
      </w:r>
      <w:r w:rsidRPr="00BD0970">
        <w:rPr>
          <w:rFonts w:ascii="Times New Roman" w:hAnsi="Times New Roman" w:cs="Times New Roman"/>
          <w:sz w:val="28"/>
          <w:szCs w:val="28"/>
        </w:rPr>
        <w:t xml:space="preserve"> 3612-1 «Основы законодательства Российской Федерации о культуре»; настоящим Положением, иными нормативными правовыми актами муниципального образования.</w:t>
      </w:r>
    </w:p>
    <w:p w14:paraId="10AB45BB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основные термины и понятия:</w:t>
      </w:r>
    </w:p>
    <w:p w14:paraId="554288C5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организация культуры -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14:paraId="3DF07CC2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досуг -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 потребностей людей в свободное время;</w:t>
      </w:r>
    </w:p>
    <w:p w14:paraId="283B9883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организация досуга - комплекс мероприятий по организации свободного времени населения;</w:t>
      </w:r>
    </w:p>
    <w:p w14:paraId="16877A6C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культурная деятельность - деятельность по сохранению, созданию, распространению и освоению культурны ценностей;</w:t>
      </w:r>
    </w:p>
    <w:p w14:paraId="6AE8B7A9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культурные блага -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14:paraId="489C6021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14:paraId="05B877F6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lastRenderedPageBreak/>
        <w:t>досуговая деятельность - культурная, творческая и иная деятельность человека или учреждения, направленная на потребление или предоставление рекреационньх услуг;</w:t>
      </w:r>
    </w:p>
    <w:p w14:paraId="64FEA08D" w14:textId="77777777" w:rsidR="00E306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муниципальная культурная политика - совокупность принципов и норм, регламентируемых действующим законодательством, которыми руководствуются органы</w:t>
      </w:r>
      <w:r w:rsidR="00054908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>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14:paraId="22DFF315" w14:textId="503038C4" w:rsid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культурно-досуговая система - совокупность учреждений культуры, созданных в целях организации досуга и обеспечения жителей услугами организаций культуры.</w:t>
      </w:r>
    </w:p>
    <w:p w14:paraId="557C4A5B" w14:textId="77777777" w:rsidR="00B4021D" w:rsidRPr="00BD0970" w:rsidRDefault="00B4021D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78510" w14:textId="4390B8E9" w:rsidR="00B4021D" w:rsidRPr="00BD0970" w:rsidRDefault="00BD0970" w:rsidP="00B402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2. Цели и задачи организации досуга и обеспечения жителей </w:t>
      </w:r>
      <w:r w:rsidR="005D1FDA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 xml:space="preserve"> организаций культуры</w:t>
      </w:r>
    </w:p>
    <w:p w14:paraId="1F5E6813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2.1. 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14:paraId="489F6BF8" w14:textId="4CB37253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2.2. Осуществление единой культурной политики на территории </w:t>
      </w:r>
      <w:r w:rsidR="005D1FDA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>.</w:t>
      </w:r>
    </w:p>
    <w:p w14:paraId="6ADBFBD9" w14:textId="27BCAE9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2.3. Приобщение населения </w:t>
      </w:r>
      <w:r w:rsidR="005D1FDA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 xml:space="preserve"> 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14:paraId="529A2156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2.4. Развитие самодеятельного (любительского) художественного творчества.</w:t>
      </w:r>
    </w:p>
    <w:p w14:paraId="00E16CEC" w14:textId="517A0EE4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2.5. Сохранение, создание, распространение и освоение культурных ценностей, предоставление культурных блат населению в различных формах и видах.</w:t>
      </w:r>
    </w:p>
    <w:p w14:paraId="7C7E3B22" w14:textId="53510C3B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2.6. 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 </w:t>
      </w:r>
      <w:r w:rsidR="005D1FDA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>.</w:t>
      </w:r>
    </w:p>
    <w:p w14:paraId="6236C0D6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2.7. Развитие иной деятельности, в результате которой создаются, распространяются и осваиваются культурные ценности.</w:t>
      </w:r>
    </w:p>
    <w:p w14:paraId="36A12788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2.8. 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14:paraId="47D54290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организация и п</w:t>
      </w:r>
      <w:r w:rsidR="00B4021D">
        <w:rPr>
          <w:rFonts w:ascii="Times New Roman" w:hAnsi="Times New Roman" w:cs="Times New Roman"/>
          <w:sz w:val="28"/>
          <w:szCs w:val="28"/>
        </w:rPr>
        <w:t>ровед</w:t>
      </w:r>
      <w:r w:rsidRPr="00BD0970">
        <w:rPr>
          <w:rFonts w:ascii="Times New Roman" w:hAnsi="Times New Roman" w:cs="Times New Roman"/>
          <w:sz w:val="28"/>
          <w:szCs w:val="28"/>
        </w:rPr>
        <w:t>ение конкурсов, фестивалей, сборов, выставок;</w:t>
      </w:r>
    </w:p>
    <w:p w14:paraId="38A4244C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организация посещений кино-концертных представлений, музеев, памятников, и историко-культурных территорий и объектов;</w:t>
      </w:r>
    </w:p>
    <w:p w14:paraId="540B9F18" w14:textId="77777777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организация экскурсий;</w:t>
      </w:r>
    </w:p>
    <w:p w14:paraId="542DA4F7" w14:textId="0E2AEBD3" w:rsid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- иные виды мероприятий, не противоречащие действующему законодательству и имеющие отношение к организации досуга жителей </w:t>
      </w:r>
      <w:r w:rsidR="005D1FDA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>.</w:t>
      </w:r>
    </w:p>
    <w:p w14:paraId="15ACE8C9" w14:textId="77777777" w:rsidR="00B4021D" w:rsidRPr="00BD0970" w:rsidRDefault="00B4021D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E734A" w14:textId="5CE32FA3" w:rsidR="00BD0970" w:rsidRPr="00BD0970" w:rsidRDefault="00BD0970" w:rsidP="00B4021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3. Порядок проведения досуговых мероприятий</w:t>
      </w:r>
    </w:p>
    <w:p w14:paraId="0F2C9D9E" w14:textId="01F7A16B" w:rsidR="00B4021D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3.1. В рамках решения вопроса местного значения в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>досуговые мероприятия организуются и проводятся в соответствии с настоящим положением.</w:t>
      </w:r>
    </w:p>
    <w:p w14:paraId="0939DCBD" w14:textId="4BC6361D" w:rsid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3.2. Проведение мероприятий может осуществляться как силами Администрации </w:t>
      </w:r>
      <w:r w:rsidR="00B86095" w:rsidRPr="00B86095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Pr="00BD0970">
        <w:rPr>
          <w:rFonts w:ascii="Times New Roman" w:hAnsi="Times New Roman" w:cs="Times New Roman"/>
          <w:sz w:val="28"/>
          <w:szCs w:val="28"/>
        </w:rPr>
        <w:t xml:space="preserve">, так и силами сторонних организаций, посредством заключения договоров (контрактов), соглашений о </w:t>
      </w:r>
      <w:r w:rsidRPr="00BD0970">
        <w:rPr>
          <w:rFonts w:ascii="Times New Roman" w:hAnsi="Times New Roman" w:cs="Times New Roman"/>
          <w:sz w:val="28"/>
          <w:szCs w:val="28"/>
        </w:rPr>
        <w:lastRenderedPageBreak/>
        <w:t>взаимодействии, либо посредством выделения субсидий.</w:t>
      </w:r>
    </w:p>
    <w:p w14:paraId="099A9256" w14:textId="77777777" w:rsidR="00B4021D" w:rsidRPr="00BD0970" w:rsidRDefault="00B4021D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60612" w14:textId="1AC45637" w:rsidR="00BD0970" w:rsidRPr="00BD0970" w:rsidRDefault="00BD0970" w:rsidP="00B4021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4. Показатели для оценки эффективности деятельности</w:t>
      </w:r>
    </w:p>
    <w:p w14:paraId="7B7DC2FD" w14:textId="3B714400" w:rsidR="005D1F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4.1. Показателями для оценки эффективности деятельности органов местного самоуправления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досуговых мероприятий для жителей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>являются:</w:t>
      </w:r>
    </w:p>
    <w:p w14:paraId="6E3BB23B" w14:textId="1C080A3F" w:rsidR="005D1FDA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14:paraId="4EADB97A" w14:textId="361567CB" w:rsidR="00BD0970" w:rsidRP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количество жалоб от жителей на организацию досуга.</w:t>
      </w:r>
    </w:p>
    <w:p w14:paraId="7254BF3C" w14:textId="5BFFB7C0" w:rsidR="00BD0970" w:rsidRPr="00BD0970" w:rsidRDefault="00BD0970" w:rsidP="00B402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94487" w14:textId="7C392BF8" w:rsidR="00BD0970" w:rsidRPr="00BD0970" w:rsidRDefault="00BD0970" w:rsidP="00B4021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5. Участие населения в решении вопроса местного значения</w:t>
      </w:r>
    </w:p>
    <w:p w14:paraId="0806BFE5" w14:textId="6F842390" w:rsid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5.1. 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14:paraId="3B5530C4" w14:textId="77777777" w:rsidR="00B4021D" w:rsidRPr="00BD0970" w:rsidRDefault="00B4021D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C674C" w14:textId="0930FE46" w:rsidR="00BD0970" w:rsidRPr="00BD0970" w:rsidRDefault="00B4021D" w:rsidP="00B4021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. Полномочия органов местного самоуправления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условий для организации досуга и обеспечения жителей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>услугами организаций культуры</w:t>
      </w:r>
    </w:p>
    <w:p w14:paraId="5B8223C1" w14:textId="77777777" w:rsidR="00B86095" w:rsidRDefault="00B4021D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.1. Совет депутатов </w:t>
      </w:r>
      <w:r w:rsidR="00B86095" w:rsidRPr="00B86095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  <w:r w:rsidR="00BD0970" w:rsidRPr="00BD0970">
        <w:rPr>
          <w:rFonts w:ascii="Times New Roman" w:hAnsi="Times New Roman" w:cs="Times New Roman"/>
          <w:sz w:val="28"/>
          <w:szCs w:val="28"/>
        </w:rPr>
        <w:t>:</w:t>
      </w:r>
    </w:p>
    <w:p w14:paraId="69351DAE" w14:textId="46946CA7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принимает муниципальные нормативные правовые акты о создании условий для организации досуга и обеспечении жителей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>услугами организации культуры;</w:t>
      </w:r>
    </w:p>
    <w:p w14:paraId="697102EA" w14:textId="2C4FF768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предусматривает необходимые средства в бюджете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14:paraId="0FDD8677" w14:textId="454B7EA8" w:rsidR="00245D2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сфере культуры на территории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4C4CBC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14:paraId="58D3FE54" w14:textId="425C8220" w:rsidR="00B86095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D22519" w:rsidRPr="00D22519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BD0970">
        <w:rPr>
          <w:rFonts w:ascii="Times New Roman" w:hAnsi="Times New Roman" w:cs="Times New Roman"/>
          <w:sz w:val="28"/>
          <w:szCs w:val="28"/>
        </w:rPr>
        <w:t xml:space="preserve">для организации досуга и обеспечения жителей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BD0970">
        <w:rPr>
          <w:rFonts w:ascii="Times New Roman" w:hAnsi="Times New Roman" w:cs="Times New Roman"/>
          <w:sz w:val="28"/>
          <w:szCs w:val="28"/>
        </w:rPr>
        <w:t>услугами организации культуры:</w:t>
      </w:r>
    </w:p>
    <w:p w14:paraId="44505918" w14:textId="26109F90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организует массовые досуговые мероприятия на территории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BD0970" w:rsidRPr="00BD0970">
        <w:rPr>
          <w:rFonts w:ascii="Times New Roman" w:hAnsi="Times New Roman" w:cs="Times New Roman"/>
          <w:sz w:val="28"/>
          <w:szCs w:val="28"/>
        </w:rPr>
        <w:t>для</w:t>
      </w:r>
      <w:r w:rsidR="00245D25">
        <w:rPr>
          <w:rFonts w:ascii="Times New Roman" w:hAnsi="Times New Roman" w:cs="Times New Roman"/>
          <w:sz w:val="28"/>
          <w:szCs w:val="28"/>
        </w:rPr>
        <w:t xml:space="preserve"> </w:t>
      </w:r>
      <w:r w:rsidR="00BD0970" w:rsidRPr="00BD0970">
        <w:rPr>
          <w:rFonts w:ascii="Times New Roman" w:hAnsi="Times New Roman" w:cs="Times New Roman"/>
          <w:sz w:val="28"/>
          <w:szCs w:val="28"/>
        </w:rPr>
        <w:t>жителей</w:t>
      </w:r>
      <w:r w:rsidR="00D22519">
        <w:rPr>
          <w:rFonts w:ascii="Times New Roman" w:hAnsi="Times New Roman" w:cs="Times New Roman"/>
          <w:sz w:val="28"/>
          <w:szCs w:val="28"/>
        </w:rPr>
        <w:t xml:space="preserve"> </w:t>
      </w:r>
      <w:r w:rsidR="005D1FDA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BD0970" w:rsidRPr="00BD0970">
        <w:rPr>
          <w:rFonts w:ascii="Times New Roman" w:hAnsi="Times New Roman" w:cs="Times New Roman"/>
          <w:sz w:val="28"/>
          <w:szCs w:val="28"/>
        </w:rPr>
        <w:t>;</w:t>
      </w:r>
    </w:p>
    <w:p w14:paraId="1A071783" w14:textId="77777777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970" w:rsidRPr="00BD0970">
        <w:rPr>
          <w:rFonts w:ascii="Times New Roman" w:hAnsi="Times New Roman" w:cs="Times New Roman"/>
          <w:sz w:val="28"/>
          <w:szCs w:val="28"/>
        </w:rPr>
        <w:t>осуществляет финансирование проведения досуговых мероприятий для жителей муниципального образования в пределах средств,</w:t>
      </w:r>
    </w:p>
    <w:p w14:paraId="22C7B1E5" w14:textId="77777777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970" w:rsidRPr="00BD0970">
        <w:rPr>
          <w:rFonts w:ascii="Times New Roman" w:hAnsi="Times New Roman" w:cs="Times New Roman"/>
          <w:sz w:val="28"/>
          <w:szCs w:val="28"/>
        </w:rPr>
        <w:t>предусмотренных на указанные цели в бюджете муниципального образования;</w:t>
      </w:r>
    </w:p>
    <w:p w14:paraId="02B13B62" w14:textId="77777777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осуществляет полномочия учредителя муниципальных учреждений культуры в порядке, установленном действующим законодательством;</w:t>
      </w:r>
    </w:p>
    <w:p w14:paraId="08593DB4" w14:textId="5DC5E790" w:rsidR="00B86095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4C4CBC">
        <w:rPr>
          <w:rFonts w:ascii="Times New Roman" w:hAnsi="Times New Roman" w:cs="Times New Roman"/>
          <w:sz w:val="28"/>
          <w:szCs w:val="28"/>
        </w:rPr>
        <w:t>оселения</w:t>
      </w:r>
      <w:r w:rsidR="00BD0970" w:rsidRPr="00BD0970">
        <w:rPr>
          <w:rFonts w:ascii="Times New Roman" w:hAnsi="Times New Roman" w:cs="Times New Roman"/>
          <w:sz w:val="28"/>
          <w:szCs w:val="28"/>
        </w:rPr>
        <w:t>;</w:t>
      </w:r>
    </w:p>
    <w:p w14:paraId="3F137D71" w14:textId="7D5A32BB" w:rsidR="00BD0970" w:rsidRDefault="00B8609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970" w:rsidRPr="00BD097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14:paraId="259430D0" w14:textId="77777777" w:rsidR="00245D25" w:rsidRPr="00BD0970" w:rsidRDefault="00245D25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59AB0" w14:textId="2171BF0A" w:rsidR="000918F3" w:rsidRDefault="00BD0970" w:rsidP="000918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lastRenderedPageBreak/>
        <w:t xml:space="preserve">7. Культурно-досуговая система </w:t>
      </w:r>
      <w:r w:rsidR="00D81A2C">
        <w:rPr>
          <w:rFonts w:ascii="Times New Roman" w:hAnsi="Times New Roman" w:cs="Times New Roman"/>
          <w:sz w:val="28"/>
          <w:szCs w:val="28"/>
        </w:rPr>
        <w:t>Поселения</w:t>
      </w:r>
    </w:p>
    <w:p w14:paraId="0FB91A39" w14:textId="483A408D" w:rsidR="000918F3" w:rsidRDefault="00BD0970" w:rsidP="000918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7.1. В целях организации досуга и обеспечения жителей услугами организаций культуры на территории </w:t>
      </w:r>
      <w:r w:rsidR="00D81A2C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BD0970">
        <w:rPr>
          <w:rFonts w:ascii="Times New Roman" w:hAnsi="Times New Roman" w:cs="Times New Roman"/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14:paraId="5AE64724" w14:textId="78272C2C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7.2. В культурно-досуговой системе </w:t>
      </w:r>
      <w:r w:rsidR="00D81A2C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BD0970">
        <w:rPr>
          <w:rFonts w:ascii="Times New Roman" w:hAnsi="Times New Roman" w:cs="Times New Roman"/>
          <w:sz w:val="28"/>
          <w:szCs w:val="28"/>
        </w:rPr>
        <w:t>могут быть:</w:t>
      </w:r>
    </w:p>
    <w:p w14:paraId="6BC62346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муниципальные библиотеки, централизованная библиотечная система;</w:t>
      </w:r>
    </w:p>
    <w:p w14:paraId="4CEDD68E" w14:textId="31858EDB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14:paraId="5AAAA438" w14:textId="7FE9F1CA" w:rsidR="00BD0970" w:rsidRPr="00BD0970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музеи;</w:t>
      </w:r>
    </w:p>
    <w:p w14:paraId="55604114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детские школы искусств, музыкальные, художественные и хореографические школы;</w:t>
      </w:r>
    </w:p>
    <w:p w14:paraId="1F4760E6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парки культуры и отдыха;</w:t>
      </w:r>
    </w:p>
    <w:p w14:paraId="5848422D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театры, кинотеатры, концертные и киноконцертные залы;</w:t>
      </w:r>
    </w:p>
    <w:p w14:paraId="3753939B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выставочные залы и галереи;</w:t>
      </w:r>
    </w:p>
    <w:p w14:paraId="2895E1D2" w14:textId="77777777" w:rsidR="00F52D5E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- профессиональные творческие коллективы;</w:t>
      </w:r>
    </w:p>
    <w:p w14:paraId="07E1E042" w14:textId="2348529C" w:rsidR="00BD0970" w:rsidRPr="00BD0970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- иные культурно-досуговые учреждения. </w:t>
      </w:r>
    </w:p>
    <w:p w14:paraId="7F64F9D9" w14:textId="279F784D" w:rsidR="00BD0970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7.3. Учреждения культуры, входящие в культурно-досуговую систему </w:t>
      </w:r>
      <w:r w:rsidR="004A451E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Pr="00BD0970">
        <w:rPr>
          <w:rFonts w:ascii="Times New Roman" w:hAnsi="Times New Roman" w:cs="Times New Roman"/>
          <w:sz w:val="28"/>
          <w:szCs w:val="28"/>
        </w:rPr>
        <w:t>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14:paraId="3AEDA62D" w14:textId="77777777" w:rsidR="00D81A2C" w:rsidRPr="00BD0970" w:rsidRDefault="00D81A2C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1EAAC" w14:textId="081E6E12" w:rsidR="00BD0970" w:rsidRPr="00BD0970" w:rsidRDefault="00BD0970" w:rsidP="00D81A2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8. Финансовое обеспечение создания условий для организации досуга и обеспечение жителей </w:t>
      </w:r>
      <w:r w:rsidR="00D81A2C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BD0970">
        <w:rPr>
          <w:rFonts w:ascii="Times New Roman" w:hAnsi="Times New Roman" w:cs="Times New Roman"/>
          <w:sz w:val="28"/>
          <w:szCs w:val="28"/>
        </w:rPr>
        <w:t>услугам муниципальных учреждений культуры</w:t>
      </w:r>
    </w:p>
    <w:p w14:paraId="74E50327" w14:textId="0606E0AF" w:rsidR="000918F3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8.1. Источниками формирования финансовых ресурсов муниципального учреждения культуры </w:t>
      </w:r>
      <w:r w:rsidR="00D81A2C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BD0970">
        <w:rPr>
          <w:rFonts w:ascii="Times New Roman" w:hAnsi="Times New Roman" w:cs="Times New Roman"/>
          <w:sz w:val="28"/>
          <w:szCs w:val="28"/>
        </w:rPr>
        <w:t>являются: средства бюджета</w:t>
      </w:r>
      <w:r w:rsidR="00F52D5E">
        <w:rPr>
          <w:rFonts w:ascii="Times New Roman" w:hAnsi="Times New Roman" w:cs="Times New Roman"/>
          <w:sz w:val="28"/>
          <w:szCs w:val="28"/>
        </w:rPr>
        <w:t xml:space="preserve"> </w:t>
      </w:r>
      <w:r w:rsidR="00D81A2C">
        <w:rPr>
          <w:rFonts w:ascii="Times New Roman" w:hAnsi="Times New Roman" w:cs="Times New Roman"/>
          <w:sz w:val="28"/>
          <w:szCs w:val="28"/>
        </w:rPr>
        <w:t>Поселения</w:t>
      </w:r>
      <w:r w:rsidRPr="00BD0970">
        <w:rPr>
          <w:rFonts w:ascii="Times New Roman" w:hAnsi="Times New Roman" w:cs="Times New Roman"/>
          <w:sz w:val="28"/>
          <w:szCs w:val="28"/>
        </w:rPr>
        <w:t>; и доходы от оказания платных услуг и иной, приносящей доход деятельности.</w:t>
      </w:r>
    </w:p>
    <w:p w14:paraId="1A70C337" w14:textId="0CFD8507" w:rsidR="000918F3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8.2. размеры бюджетных ассигнований на предоставление субсидий бюджетным учреждениям культуры рассчитываются исходя из нормативн</w:t>
      </w:r>
      <w:r w:rsidR="000918F3">
        <w:rPr>
          <w:rFonts w:ascii="Times New Roman" w:hAnsi="Times New Roman" w:cs="Times New Roman"/>
          <w:sz w:val="28"/>
          <w:szCs w:val="28"/>
        </w:rPr>
        <w:t>ых</w:t>
      </w:r>
      <w:r w:rsidRPr="00BD0970">
        <w:rPr>
          <w:rFonts w:ascii="Times New Roman" w:hAnsi="Times New Roman" w:cs="Times New Roman"/>
          <w:sz w:val="28"/>
          <w:szCs w:val="28"/>
        </w:rPr>
        <w:t xml:space="preserve"> затрат на оказание бюджетными учреждениями культуры муниципальных услуг и нормативн</w:t>
      </w:r>
      <w:r w:rsidR="000918F3">
        <w:rPr>
          <w:rFonts w:ascii="Times New Roman" w:hAnsi="Times New Roman" w:cs="Times New Roman"/>
          <w:sz w:val="28"/>
          <w:szCs w:val="28"/>
        </w:rPr>
        <w:t>ых</w:t>
      </w:r>
      <w:r w:rsidRPr="00BD0970">
        <w:rPr>
          <w:rFonts w:ascii="Times New Roman" w:hAnsi="Times New Roman" w:cs="Times New Roman"/>
          <w:sz w:val="28"/>
          <w:szCs w:val="28"/>
        </w:rPr>
        <w:t xml:space="preserve"> затрат на содержание имущества бюджетного учреждения культуры.</w:t>
      </w:r>
    </w:p>
    <w:p w14:paraId="1324B79B" w14:textId="55B85938" w:rsidR="00BD0970" w:rsidRDefault="00BD0970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8.3. Привлечение внебюджетных средств не влечет за собой снижение бюджетного финансирования учреждения культуры.</w:t>
      </w:r>
    </w:p>
    <w:p w14:paraId="785AFD67" w14:textId="77777777" w:rsidR="000918F3" w:rsidRPr="00BD0970" w:rsidRDefault="000918F3" w:rsidP="00245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A4771A" w14:textId="5618151A" w:rsidR="00BD0970" w:rsidRPr="00BD0970" w:rsidRDefault="00BD0970" w:rsidP="000918F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>9. Ответственность органов и должностных лиц местного самоуправления</w:t>
      </w:r>
    </w:p>
    <w:p w14:paraId="42D68975" w14:textId="6A6D3A12" w:rsidR="00BD0970" w:rsidRPr="00BD0970" w:rsidRDefault="00BD0970" w:rsidP="000549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2519" w:rsidRPr="00D22519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BD0970">
        <w:rPr>
          <w:rFonts w:ascii="Times New Roman" w:hAnsi="Times New Roman" w:cs="Times New Roman"/>
          <w:sz w:val="28"/>
          <w:szCs w:val="28"/>
        </w:rPr>
        <w:t xml:space="preserve">несет ответственность за осуществление полномочий по решению вопроса местного значения по организации и проведению досуговых мероприятий для жителей </w:t>
      </w:r>
      <w:r w:rsidR="00D81A2C">
        <w:rPr>
          <w:rFonts w:ascii="Times New Roman" w:hAnsi="Times New Roman" w:cs="Times New Roman"/>
          <w:sz w:val="28"/>
          <w:szCs w:val="28"/>
        </w:rPr>
        <w:t>П</w:t>
      </w:r>
      <w:r w:rsidR="00D22519">
        <w:rPr>
          <w:rFonts w:ascii="Times New Roman" w:hAnsi="Times New Roman" w:cs="Times New Roman"/>
          <w:sz w:val="28"/>
          <w:szCs w:val="28"/>
        </w:rPr>
        <w:t>оселения</w:t>
      </w:r>
      <w:r w:rsidR="00D81A2C">
        <w:rPr>
          <w:rFonts w:ascii="Times New Roman" w:hAnsi="Times New Roman" w:cs="Times New Roman"/>
          <w:sz w:val="28"/>
          <w:szCs w:val="28"/>
        </w:rPr>
        <w:t xml:space="preserve"> </w:t>
      </w:r>
      <w:r w:rsidRPr="00BD097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sectPr w:rsidR="00BD0970" w:rsidRPr="00BD0970" w:rsidSect="00BD09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0"/>
    <w:rsid w:val="00054908"/>
    <w:rsid w:val="000918F3"/>
    <w:rsid w:val="0013441F"/>
    <w:rsid w:val="00245D25"/>
    <w:rsid w:val="0035140D"/>
    <w:rsid w:val="004A451E"/>
    <w:rsid w:val="004C4CBC"/>
    <w:rsid w:val="005D1FDA"/>
    <w:rsid w:val="007C27D2"/>
    <w:rsid w:val="007F32FA"/>
    <w:rsid w:val="0080044F"/>
    <w:rsid w:val="009014F1"/>
    <w:rsid w:val="00B4021D"/>
    <w:rsid w:val="00B86095"/>
    <w:rsid w:val="00BA3C8E"/>
    <w:rsid w:val="00BD0970"/>
    <w:rsid w:val="00D22519"/>
    <w:rsid w:val="00D81A2C"/>
    <w:rsid w:val="00E04216"/>
    <w:rsid w:val="00E306DA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BACA"/>
  <w15:chartTrackingRefBased/>
  <w15:docId w15:val="{6D538F2E-BA59-4561-8541-5CA95AC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27EE-B7D1-4644-B64A-E1D575F4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sovdep</dc:creator>
  <cp:keywords/>
  <dc:description/>
  <cp:lastModifiedBy>Александр Игнатьев</cp:lastModifiedBy>
  <cp:revision>13</cp:revision>
  <dcterms:created xsi:type="dcterms:W3CDTF">2021-03-15T09:16:00Z</dcterms:created>
  <dcterms:modified xsi:type="dcterms:W3CDTF">2021-03-29T09:53:00Z</dcterms:modified>
</cp:coreProperties>
</file>