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07" w:rsidRPr="007A4A1C" w:rsidRDefault="006519F1" w:rsidP="007A4A1C">
      <w:pPr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 w:rsidRPr="007A4A1C">
        <w:rPr>
          <w:rFonts w:ascii="Times New Roman" w:hAnsi="Times New Roman" w:cs="Times New Roman"/>
          <w:b/>
          <w:sz w:val="38"/>
          <w:szCs w:val="38"/>
        </w:rPr>
        <w:t>27 января</w:t>
      </w:r>
    </w:p>
    <w:p w:rsidR="006519F1" w:rsidRPr="007A4A1C" w:rsidRDefault="006519F1" w:rsidP="007A4A1C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A4A1C">
        <w:rPr>
          <w:rFonts w:ascii="Times New Roman" w:hAnsi="Times New Roman" w:cs="Times New Roman"/>
          <w:b/>
          <w:sz w:val="38"/>
          <w:szCs w:val="38"/>
        </w:rPr>
        <w:t>День воинской славы России</w:t>
      </w:r>
    </w:p>
    <w:p w:rsidR="00251207" w:rsidRPr="007A4A1C" w:rsidRDefault="006519F1" w:rsidP="007A4A1C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A4A1C">
        <w:rPr>
          <w:rFonts w:ascii="Times New Roman" w:hAnsi="Times New Roman" w:cs="Times New Roman"/>
          <w:b/>
          <w:sz w:val="38"/>
          <w:szCs w:val="38"/>
        </w:rPr>
        <w:t>День снятия блокады города Ленинграда</w:t>
      </w:r>
    </w:p>
    <w:p w:rsidR="00251207" w:rsidRPr="007A4A1C" w:rsidRDefault="007A4A1C" w:rsidP="00251207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910590</wp:posOffset>
            </wp:positionV>
            <wp:extent cx="1607185" cy="1169035"/>
            <wp:effectExtent l="19050" t="0" r="0" b="0"/>
            <wp:wrapTight wrapText="bothSides">
              <wp:wrapPolygon edited="0">
                <wp:start x="-256" y="0"/>
                <wp:lineTo x="-256" y="21119"/>
                <wp:lineTo x="21506" y="21119"/>
                <wp:lineTo x="21506" y="0"/>
                <wp:lineTo x="-256" y="0"/>
              </wp:wrapPolygon>
            </wp:wrapTight>
            <wp:docPr id="3" name="Рисунок 3" descr="C:\Documents and Settings\Administrator\Рабочий стол\ПМЦ\Мероприятия\2013\январь 2013\Фото блокады Ленинграда\y_382bed0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МЦ\Мероприятия\2013\январь 2013\Фото блокады Ленинграда\y_382bed01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207" w:rsidRPr="007A4A1C">
        <w:rPr>
          <w:rFonts w:ascii="Times New Roman" w:hAnsi="Times New Roman" w:cs="Times New Roman"/>
          <w:b/>
          <w:sz w:val="32"/>
          <w:szCs w:val="32"/>
        </w:rPr>
        <w:t>Мы чтим память тех, кто погиб в блокадном Ленинграде с сентября 1941 по январь 1944. Погиб от голода, болезней. Погиб, отстаивая город, который фашистская Германия решила стереть с лица земли. Блокада Ленинграда, несомненно, является одной из тех вех истории, когда наш народ проявлял массовый героизм. Мы обязаны помнить о подвиге защитников города и страданиях, перенесенных его жителями.</w:t>
      </w:r>
    </w:p>
    <w:p w:rsidR="00251207" w:rsidRDefault="007A4A1C" w:rsidP="0025120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215265</wp:posOffset>
            </wp:positionV>
            <wp:extent cx="3128010" cy="2243455"/>
            <wp:effectExtent l="19050" t="0" r="0" b="0"/>
            <wp:wrapSquare wrapText="bothSides"/>
            <wp:docPr id="2" name="Рисунок 2" descr="C:\Documents and Settings\Administrator\Рабочий стол\ПМЦ\Мероприятия\2013\январь 2013\Фото блокады Ленинграда\y_338e148f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ПМЦ\Мероприятия\2013\январь 2013\Фото блокады Ленинграда\y_338e148f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207" w:rsidRDefault="00251207" w:rsidP="00251207"/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Default="007A4A1C" w:rsidP="007A4A1C">
      <w:pPr>
        <w:spacing w:after="0" w:line="268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7A4A1C" w:rsidRPr="007A4A1C" w:rsidRDefault="007A4A1C" w:rsidP="007A4A1C">
      <w:pPr>
        <w:pStyle w:val="Standard"/>
        <w:ind w:firstLine="426"/>
        <w:jc w:val="both"/>
        <w:rPr>
          <w:color w:val="000000"/>
          <w:kern w:val="28"/>
          <w:sz w:val="20"/>
          <w:szCs w:val="20"/>
        </w:rPr>
      </w:pPr>
      <w:r w:rsidRPr="007A4A1C">
        <w:rPr>
          <w:color w:val="000000"/>
          <w:kern w:val="28"/>
          <w:sz w:val="20"/>
          <w:szCs w:val="20"/>
        </w:rPr>
        <w:t>С началом Великой Отечественной войны 22 июня 1941 удар в направлении Ленинграда был поручен группе немецких армий "Север", которые должны были уничтожить части Красной армии в Прибалтике, захватить военно-морские базы на Балтийском море и к 21 июля овладеть Ленинградом. 9 июля был захвачен Псков, 10 июля немецкие части прорвали фронт и силами 4-й танковой группы армии "Север" вышли к реке Плюса и далее устремились к Луге. 21 августа немцы заняли станцию Чудово, тем самым перерезав Октябрьскую железную дорогу, и через 8 дней овладели Тосно. 30 августа был захвачен крупный железнодорожный узел Мга. С 8 сентября 1941, когда немцы захватили Шлиссельбург, началась 871-дневная блокада Ленинграда.</w:t>
      </w:r>
    </w:p>
    <w:p w:rsidR="007A4A1C" w:rsidRPr="007A4A1C" w:rsidRDefault="007A4A1C" w:rsidP="007A4A1C">
      <w:pPr>
        <w:pStyle w:val="Standard"/>
        <w:ind w:firstLine="426"/>
        <w:jc w:val="both"/>
        <w:rPr>
          <w:color w:val="000000"/>
          <w:kern w:val="28"/>
          <w:sz w:val="20"/>
          <w:szCs w:val="20"/>
        </w:rPr>
      </w:pPr>
      <w:r w:rsidRPr="007A4A1C">
        <w:rPr>
          <w:color w:val="000000"/>
          <w:kern w:val="28"/>
          <w:sz w:val="20"/>
          <w:szCs w:val="20"/>
        </w:rPr>
        <w:t xml:space="preserve">В окружение попало 2 млн 544 тыс. гражданского населения города (включая приблизительно 400 тыс. детей), 343 тыс. жителей пригородных районов, войска, защищавшие город. Продовольствие и топливные запасы были ограничены (только на 1-2 месяца). 8 сентября 1941 в результате авиационного налета и возникшего пожара сгорели продовольственные склады им. А.Е. </w:t>
      </w:r>
      <w:proofErr w:type="spellStart"/>
      <w:r w:rsidRPr="007A4A1C">
        <w:rPr>
          <w:color w:val="000000"/>
          <w:kern w:val="28"/>
          <w:sz w:val="20"/>
          <w:szCs w:val="20"/>
        </w:rPr>
        <w:t>Бадаева</w:t>
      </w:r>
      <w:proofErr w:type="spellEnd"/>
      <w:r w:rsidRPr="007A4A1C">
        <w:rPr>
          <w:color w:val="000000"/>
          <w:kern w:val="28"/>
          <w:sz w:val="20"/>
          <w:szCs w:val="20"/>
        </w:rPr>
        <w:t>.</w:t>
      </w:r>
    </w:p>
    <w:p w:rsidR="007A4A1C" w:rsidRPr="007A4A1C" w:rsidRDefault="007A4A1C" w:rsidP="007A4A1C">
      <w:pPr>
        <w:pStyle w:val="Standard"/>
        <w:ind w:firstLine="426"/>
        <w:jc w:val="both"/>
        <w:rPr>
          <w:color w:val="000000"/>
          <w:kern w:val="28"/>
          <w:sz w:val="20"/>
          <w:szCs w:val="20"/>
        </w:rPr>
      </w:pPr>
      <w:r w:rsidRPr="007A4A1C">
        <w:rPr>
          <w:color w:val="000000"/>
          <w:kern w:val="28"/>
          <w:sz w:val="20"/>
          <w:szCs w:val="20"/>
        </w:rPr>
        <w:t>Были введены продовольственные карточки: с 1 октября рабочие и инженерно-технические работники стали получать по 400 г хлеба в сутки, все остальные — по 200 г. Остановился общественный транспорт, потому что к зиме 1941 — 1942 не осталось никаких топливных запасов и электроэнергии. Запасы продовольствия стремительно сокращались, и в январе 1942 на человека приходилось уже только по 200/125 г хлеба в день. К концу февраля 1942 в Ленинграде от холода и голода умерло более 200 тыс. человек. Но город жил и боролся: заводы продолжали выпускать военную продукцию, работали театры, музеи. Все то время, когда шла блокада, не замолкало ленинградское радио, где выступали поэты и писатели.</w:t>
      </w:r>
    </w:p>
    <w:p w:rsidR="007A4A1C" w:rsidRPr="007A4A1C" w:rsidRDefault="007A4A1C" w:rsidP="007A4A1C">
      <w:pPr>
        <w:pStyle w:val="Standard"/>
        <w:ind w:firstLine="426"/>
        <w:jc w:val="both"/>
        <w:rPr>
          <w:color w:val="000000"/>
          <w:kern w:val="28"/>
          <w:sz w:val="20"/>
          <w:szCs w:val="20"/>
        </w:rPr>
      </w:pPr>
      <w:r w:rsidRPr="007A4A1C">
        <w:rPr>
          <w:color w:val="000000"/>
          <w:kern w:val="28"/>
          <w:sz w:val="20"/>
          <w:szCs w:val="20"/>
        </w:rPr>
        <w:t>В связи с прекращением связи с Большой землей особое значение приобрела дорога через Ладожское озеро, ставшая легендарной "Дорогой Жизни". Водным путем грузы доставлялись в Ленинград еще в сентябре — ноябре 1941, а когда озеро замерзло, то продовольствие, топливо и другие грузы стали возить по льду. По "Дороге жизни" вывозили и ослабевших от голода жителей города: в первую очередь эвакуировали детей, женщин с детьми, больных, раненых и инвалидов, а также учащихся, рабочих эвакуируемых заводов и их семьи.</w:t>
      </w:r>
    </w:p>
    <w:p w:rsidR="007A4A1C" w:rsidRPr="007A4A1C" w:rsidRDefault="007A4A1C" w:rsidP="007A4A1C">
      <w:pPr>
        <w:pStyle w:val="Standard"/>
        <w:ind w:firstLine="426"/>
        <w:jc w:val="both"/>
        <w:rPr>
          <w:color w:val="000000"/>
          <w:kern w:val="28"/>
          <w:sz w:val="20"/>
          <w:szCs w:val="20"/>
        </w:rPr>
      </w:pPr>
      <w:r w:rsidRPr="007A4A1C">
        <w:rPr>
          <w:color w:val="000000"/>
          <w:kern w:val="28"/>
          <w:sz w:val="20"/>
          <w:szCs w:val="20"/>
        </w:rPr>
        <w:t>В следующую блокадную зиму 1942 — 1943 положение осажденного Ленинграда значительно улучшилось: ходил общественный транспорт, работали предприятия, открылись школы, кинотеатры, действовали водопровод и канализация, работали городские бани.</w:t>
      </w:r>
    </w:p>
    <w:p w:rsidR="00A415C9" w:rsidRPr="007A4A1C" w:rsidRDefault="007A4A1C" w:rsidP="007A4A1C">
      <w:pPr>
        <w:pStyle w:val="Standard"/>
        <w:ind w:firstLine="426"/>
        <w:jc w:val="both"/>
        <w:rPr>
          <w:sz w:val="20"/>
          <w:szCs w:val="20"/>
        </w:rPr>
      </w:pPr>
      <w:r w:rsidRPr="007A4A1C">
        <w:rPr>
          <w:color w:val="000000"/>
          <w:kern w:val="28"/>
          <w:sz w:val="20"/>
          <w:szCs w:val="20"/>
        </w:rPr>
        <w:t xml:space="preserve">К концу 1943 обстановка на фронтах коренным образом изменилась и советские войска готовились к окончательной ликвидации блокады Ленинграда. 14 января 1944 силами Ленинградского и </w:t>
      </w:r>
      <w:proofErr w:type="spellStart"/>
      <w:r w:rsidRPr="007A4A1C">
        <w:rPr>
          <w:color w:val="000000"/>
          <w:kern w:val="28"/>
          <w:sz w:val="20"/>
          <w:szCs w:val="20"/>
        </w:rPr>
        <w:t>Волховского</w:t>
      </w:r>
      <w:proofErr w:type="spellEnd"/>
      <w:r w:rsidRPr="007A4A1C">
        <w:rPr>
          <w:color w:val="000000"/>
          <w:kern w:val="28"/>
          <w:sz w:val="20"/>
          <w:szCs w:val="20"/>
        </w:rPr>
        <w:t xml:space="preserve"> фронтов при поддержке артиллерии Кронштадта началась заключительная часть операции по освобождению Ленинграда. К 27 января 1944 советские войска взломали оборону 18-й немецкой армии, разгромили ее основные силы и продвинулись на 60 километров в глубину. Немцы начали отступать. С освобождением Пушкина, Гатчины и Чудово блокада Ленинграда была полностью снята.</w:t>
      </w:r>
    </w:p>
    <w:sectPr w:rsidR="00A415C9" w:rsidRPr="007A4A1C" w:rsidSect="00251207">
      <w:pgSz w:w="16838" w:h="11906" w:orient="landscape"/>
      <w:pgMar w:top="426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07"/>
    <w:rsid w:val="000C6C26"/>
    <w:rsid w:val="001224C8"/>
    <w:rsid w:val="001A5AE9"/>
    <w:rsid w:val="001B46DF"/>
    <w:rsid w:val="001D405A"/>
    <w:rsid w:val="002256AB"/>
    <w:rsid w:val="002431F7"/>
    <w:rsid w:val="00251207"/>
    <w:rsid w:val="00295B2F"/>
    <w:rsid w:val="0035795B"/>
    <w:rsid w:val="003922B9"/>
    <w:rsid w:val="004C0CF9"/>
    <w:rsid w:val="00541A29"/>
    <w:rsid w:val="005B6E12"/>
    <w:rsid w:val="005D428C"/>
    <w:rsid w:val="005E5371"/>
    <w:rsid w:val="006519F1"/>
    <w:rsid w:val="007A4A1C"/>
    <w:rsid w:val="00812C93"/>
    <w:rsid w:val="00880C4C"/>
    <w:rsid w:val="00A415C9"/>
    <w:rsid w:val="00A67311"/>
    <w:rsid w:val="00A732CF"/>
    <w:rsid w:val="00BF1E49"/>
    <w:rsid w:val="00C32F38"/>
    <w:rsid w:val="00CE437D"/>
    <w:rsid w:val="00D831D2"/>
    <w:rsid w:val="00DD728E"/>
    <w:rsid w:val="00E03009"/>
    <w:rsid w:val="00E31B34"/>
    <w:rsid w:val="00E3633A"/>
    <w:rsid w:val="00ED620C"/>
    <w:rsid w:val="00F7377C"/>
    <w:rsid w:val="00FB4AC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3B09C-0D2A-4D15-B46A-F45E6F5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0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 Н.А.</cp:lastModifiedBy>
  <cp:revision>2</cp:revision>
  <dcterms:created xsi:type="dcterms:W3CDTF">2019-12-30T12:47:00Z</dcterms:created>
  <dcterms:modified xsi:type="dcterms:W3CDTF">2019-12-30T12:47:00Z</dcterms:modified>
</cp:coreProperties>
</file>